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58B78" w14:textId="77777777" w:rsidR="00FB5620" w:rsidRDefault="00FB5620" w:rsidP="00FB5620">
      <w:pPr>
        <w:suppressAutoHyphens/>
        <w:jc w:val="center"/>
        <w:rPr>
          <w:rFonts w:ascii="Arial" w:hAnsi="Arial" w:cs="Arial"/>
          <w:b/>
          <w:spacing w:val="-2"/>
          <w:sz w:val="28"/>
          <w:szCs w:val="28"/>
        </w:rPr>
      </w:pPr>
    </w:p>
    <w:p w14:paraId="22F46BF6" w14:textId="77777777" w:rsidR="00FB5620" w:rsidRDefault="00FB5620" w:rsidP="00FB5620">
      <w:pPr>
        <w:suppressAutoHyphens/>
        <w:jc w:val="center"/>
        <w:rPr>
          <w:rFonts w:ascii="Arial" w:hAnsi="Arial" w:cs="Arial"/>
          <w:b/>
          <w:spacing w:val="-2"/>
          <w:sz w:val="28"/>
          <w:szCs w:val="28"/>
        </w:rPr>
      </w:pPr>
    </w:p>
    <w:p w14:paraId="65DEA6AA" w14:textId="77777777" w:rsidR="006D7EE0" w:rsidRPr="009471FD" w:rsidRDefault="006D7EE0" w:rsidP="009471FD">
      <w:pPr>
        <w:suppressAutoHyphens/>
        <w:jc w:val="center"/>
        <w:rPr>
          <w:rFonts w:cstheme="minorHAnsi"/>
          <w:b/>
          <w:bCs/>
          <w:color w:val="5B9BD5" w:themeColor="accent1"/>
          <w:spacing w:val="-2"/>
          <w:sz w:val="32"/>
          <w:szCs w:val="32"/>
        </w:rPr>
      </w:pPr>
      <w:r w:rsidRPr="009471FD">
        <w:rPr>
          <w:rFonts w:cstheme="minorHAnsi"/>
          <w:b/>
          <w:bCs/>
          <w:color w:val="5B9BD5" w:themeColor="accent1"/>
          <w:spacing w:val="-2"/>
          <w:sz w:val="32"/>
          <w:szCs w:val="32"/>
        </w:rPr>
        <w:t>Digital Learning Technologist</w:t>
      </w:r>
    </w:p>
    <w:p w14:paraId="02FC2B5B" w14:textId="27DD0A3E" w:rsidR="006D7EE0" w:rsidRPr="009471FD" w:rsidRDefault="006D7EE0" w:rsidP="006D7EE0">
      <w:pPr>
        <w:suppressAutoHyphens/>
        <w:rPr>
          <w:rFonts w:eastAsia="Times New Roman" w:cstheme="minorHAnsi"/>
          <w:color w:val="333333"/>
          <w:sz w:val="29"/>
          <w:szCs w:val="29"/>
          <w:lang w:eastAsia="en-GB"/>
        </w:rPr>
      </w:pPr>
    </w:p>
    <w:tbl>
      <w:tblPr>
        <w:tblW w:w="6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3"/>
        <w:gridCol w:w="4744"/>
      </w:tblGrid>
      <w:tr w:rsidR="006D7EE0" w:rsidRPr="009471FD" w14:paraId="2C95494A" w14:textId="77777777" w:rsidTr="009471FD">
        <w:trPr>
          <w:trHeight w:val="487"/>
          <w:jc w:val="center"/>
        </w:trPr>
        <w:tc>
          <w:tcPr>
            <w:tcW w:w="0" w:type="auto"/>
            <w:noWrap/>
            <w:tcMar>
              <w:top w:w="0" w:type="dxa"/>
              <w:left w:w="75" w:type="dxa"/>
              <w:bottom w:w="0" w:type="dxa"/>
              <w:right w:w="75" w:type="dxa"/>
            </w:tcMar>
            <w:hideMark/>
          </w:tcPr>
          <w:p w14:paraId="1F17F862" w14:textId="77777777" w:rsidR="006D7EE0" w:rsidRPr="009471FD" w:rsidRDefault="006D7EE0" w:rsidP="00860D98">
            <w:pPr>
              <w:spacing w:after="100" w:afterAutospacing="1"/>
              <w:rPr>
                <w:rFonts w:eastAsia="Times New Roman" w:cstheme="minorHAnsi"/>
                <w:b/>
                <w:bCs/>
                <w:sz w:val="24"/>
                <w:szCs w:val="24"/>
                <w:lang w:eastAsia="en-GB"/>
              </w:rPr>
            </w:pPr>
            <w:r w:rsidRPr="009471FD">
              <w:rPr>
                <w:rFonts w:eastAsia="Times New Roman" w:cstheme="minorHAnsi"/>
                <w:b/>
                <w:bCs/>
                <w:sz w:val="24"/>
                <w:szCs w:val="24"/>
                <w:lang w:eastAsia="en-GB"/>
              </w:rPr>
              <w:t>Location:</w:t>
            </w:r>
          </w:p>
        </w:tc>
        <w:tc>
          <w:tcPr>
            <w:tcW w:w="0" w:type="auto"/>
            <w:tcMar>
              <w:top w:w="0" w:type="dxa"/>
              <w:left w:w="75" w:type="dxa"/>
              <w:bottom w:w="0" w:type="dxa"/>
              <w:right w:w="75" w:type="dxa"/>
            </w:tcMar>
            <w:hideMark/>
          </w:tcPr>
          <w:p w14:paraId="75A09587" w14:textId="77777777" w:rsidR="006D7EE0" w:rsidRPr="009471FD" w:rsidRDefault="006D7EE0" w:rsidP="00860D98">
            <w:pPr>
              <w:spacing w:after="100" w:afterAutospacing="1"/>
              <w:rPr>
                <w:rFonts w:eastAsia="Times New Roman" w:cstheme="minorHAnsi"/>
                <w:sz w:val="24"/>
                <w:szCs w:val="24"/>
                <w:lang w:eastAsia="en-GB"/>
              </w:rPr>
            </w:pPr>
            <w:r w:rsidRPr="009471FD">
              <w:rPr>
                <w:rFonts w:eastAsia="Times New Roman" w:cstheme="minorHAnsi"/>
                <w:sz w:val="24"/>
                <w:szCs w:val="24"/>
                <w:lang w:eastAsia="en-GB"/>
              </w:rPr>
              <w:t>Aldgate, London EC3 and remote (hybrid)</w:t>
            </w:r>
          </w:p>
        </w:tc>
      </w:tr>
      <w:tr w:rsidR="006D7EE0" w:rsidRPr="009471FD" w14:paraId="7B37D175" w14:textId="77777777" w:rsidTr="009471FD">
        <w:trPr>
          <w:trHeight w:val="520"/>
          <w:jc w:val="center"/>
        </w:trPr>
        <w:tc>
          <w:tcPr>
            <w:tcW w:w="0" w:type="auto"/>
            <w:noWrap/>
            <w:tcMar>
              <w:top w:w="0" w:type="dxa"/>
              <w:left w:w="75" w:type="dxa"/>
              <w:bottom w:w="0" w:type="dxa"/>
              <w:right w:w="75" w:type="dxa"/>
            </w:tcMar>
            <w:hideMark/>
          </w:tcPr>
          <w:p w14:paraId="76296F6D" w14:textId="77777777" w:rsidR="006D7EE0" w:rsidRPr="009471FD" w:rsidRDefault="006D7EE0" w:rsidP="00860D98">
            <w:pPr>
              <w:spacing w:after="100" w:afterAutospacing="1"/>
              <w:rPr>
                <w:rFonts w:eastAsia="Times New Roman" w:cstheme="minorHAnsi"/>
                <w:b/>
                <w:bCs/>
                <w:sz w:val="24"/>
                <w:szCs w:val="24"/>
                <w:lang w:eastAsia="en-GB"/>
              </w:rPr>
            </w:pPr>
            <w:r w:rsidRPr="009471FD">
              <w:rPr>
                <w:rFonts w:eastAsia="Times New Roman" w:cstheme="minorHAnsi"/>
                <w:b/>
                <w:bCs/>
                <w:sz w:val="24"/>
                <w:szCs w:val="24"/>
                <w:lang w:eastAsia="en-GB"/>
              </w:rPr>
              <w:t>Salary:</w:t>
            </w:r>
          </w:p>
        </w:tc>
        <w:tc>
          <w:tcPr>
            <w:tcW w:w="0" w:type="auto"/>
            <w:tcMar>
              <w:top w:w="0" w:type="dxa"/>
              <w:left w:w="75" w:type="dxa"/>
              <w:bottom w:w="0" w:type="dxa"/>
              <w:right w:w="75" w:type="dxa"/>
            </w:tcMar>
            <w:hideMark/>
          </w:tcPr>
          <w:p w14:paraId="2EA496BE" w14:textId="0F78185E" w:rsidR="006D7EE0" w:rsidRPr="009471FD" w:rsidRDefault="006D7EE0" w:rsidP="006D7EE0">
            <w:pPr>
              <w:spacing w:after="100" w:afterAutospacing="1"/>
              <w:rPr>
                <w:rFonts w:eastAsia="Times New Roman" w:cstheme="minorHAnsi"/>
                <w:sz w:val="24"/>
                <w:szCs w:val="24"/>
                <w:lang w:eastAsia="en-GB"/>
              </w:rPr>
            </w:pPr>
            <w:r w:rsidRPr="009471FD">
              <w:rPr>
                <w:rFonts w:eastAsia="Times New Roman" w:cstheme="minorHAnsi"/>
                <w:sz w:val="24"/>
                <w:szCs w:val="24"/>
                <w:lang w:eastAsia="en-GB"/>
              </w:rPr>
              <w:t>£</w:t>
            </w:r>
            <w:r w:rsidR="000D70FE">
              <w:rPr>
                <w:rFonts w:eastAsia="Times New Roman" w:cstheme="minorHAnsi"/>
                <w:sz w:val="24"/>
                <w:szCs w:val="24"/>
                <w:lang w:eastAsia="en-GB"/>
              </w:rPr>
              <w:t>30</w:t>
            </w:r>
            <w:r w:rsidR="00DC7A71">
              <w:rPr>
                <w:rFonts w:eastAsia="Times New Roman" w:cstheme="minorHAnsi"/>
                <w:sz w:val="24"/>
                <w:szCs w:val="24"/>
                <w:lang w:eastAsia="en-GB"/>
              </w:rPr>
              <w:t>k</w:t>
            </w:r>
            <w:r w:rsidR="000D70FE">
              <w:rPr>
                <w:rFonts w:eastAsia="Times New Roman" w:cstheme="minorHAnsi"/>
                <w:sz w:val="24"/>
                <w:szCs w:val="24"/>
                <w:lang w:eastAsia="en-GB"/>
              </w:rPr>
              <w:t>-£33</w:t>
            </w:r>
            <w:r w:rsidR="009471FD" w:rsidRPr="009471FD">
              <w:rPr>
                <w:rFonts w:eastAsia="Times New Roman" w:cstheme="minorHAnsi"/>
                <w:sz w:val="24"/>
                <w:szCs w:val="24"/>
                <w:lang w:eastAsia="en-GB"/>
              </w:rPr>
              <w:t>k</w:t>
            </w:r>
          </w:p>
        </w:tc>
      </w:tr>
      <w:tr w:rsidR="006D7EE0" w:rsidRPr="009471FD" w14:paraId="76003947" w14:textId="77777777" w:rsidTr="009471FD">
        <w:trPr>
          <w:trHeight w:val="507"/>
          <w:jc w:val="center"/>
        </w:trPr>
        <w:tc>
          <w:tcPr>
            <w:tcW w:w="0" w:type="auto"/>
            <w:noWrap/>
            <w:tcMar>
              <w:top w:w="0" w:type="dxa"/>
              <w:left w:w="75" w:type="dxa"/>
              <w:bottom w:w="0" w:type="dxa"/>
              <w:right w:w="75" w:type="dxa"/>
            </w:tcMar>
            <w:hideMark/>
          </w:tcPr>
          <w:p w14:paraId="276B7EED" w14:textId="77777777" w:rsidR="006D7EE0" w:rsidRPr="009471FD" w:rsidRDefault="006D7EE0" w:rsidP="00860D98">
            <w:pPr>
              <w:spacing w:after="100" w:afterAutospacing="1"/>
              <w:rPr>
                <w:rFonts w:eastAsia="Times New Roman" w:cstheme="minorHAnsi"/>
                <w:b/>
                <w:bCs/>
                <w:sz w:val="24"/>
                <w:szCs w:val="24"/>
                <w:lang w:eastAsia="en-GB"/>
              </w:rPr>
            </w:pPr>
            <w:r w:rsidRPr="009471FD">
              <w:rPr>
                <w:rFonts w:eastAsia="Times New Roman" w:cstheme="minorHAnsi"/>
                <w:b/>
                <w:bCs/>
                <w:sz w:val="24"/>
                <w:szCs w:val="24"/>
                <w:lang w:eastAsia="en-GB"/>
              </w:rPr>
              <w:t>Hours:</w:t>
            </w:r>
          </w:p>
        </w:tc>
        <w:tc>
          <w:tcPr>
            <w:tcW w:w="0" w:type="auto"/>
            <w:tcMar>
              <w:top w:w="0" w:type="dxa"/>
              <w:left w:w="75" w:type="dxa"/>
              <w:bottom w:w="0" w:type="dxa"/>
              <w:right w:w="75" w:type="dxa"/>
            </w:tcMar>
            <w:hideMark/>
          </w:tcPr>
          <w:p w14:paraId="61F102AB" w14:textId="77777777" w:rsidR="006D7EE0" w:rsidRPr="009471FD" w:rsidRDefault="006D7EE0" w:rsidP="00860D98">
            <w:pPr>
              <w:spacing w:after="100" w:afterAutospacing="1"/>
              <w:rPr>
                <w:rFonts w:eastAsia="Times New Roman" w:cstheme="minorHAnsi"/>
                <w:sz w:val="24"/>
                <w:szCs w:val="24"/>
                <w:lang w:eastAsia="en-GB"/>
              </w:rPr>
            </w:pPr>
            <w:r w:rsidRPr="009471FD">
              <w:rPr>
                <w:rFonts w:eastAsia="Times New Roman" w:cstheme="minorHAnsi"/>
                <w:sz w:val="24"/>
                <w:szCs w:val="24"/>
                <w:lang w:eastAsia="en-GB"/>
              </w:rPr>
              <w:t>Full Time</w:t>
            </w:r>
          </w:p>
        </w:tc>
      </w:tr>
      <w:tr w:rsidR="006D7EE0" w:rsidRPr="009471FD" w14:paraId="12B58DAD" w14:textId="77777777" w:rsidTr="009471FD">
        <w:trPr>
          <w:trHeight w:val="507"/>
          <w:jc w:val="center"/>
        </w:trPr>
        <w:tc>
          <w:tcPr>
            <w:tcW w:w="0" w:type="auto"/>
            <w:noWrap/>
            <w:tcMar>
              <w:top w:w="0" w:type="dxa"/>
              <w:left w:w="75" w:type="dxa"/>
              <w:bottom w:w="0" w:type="dxa"/>
              <w:right w:w="75" w:type="dxa"/>
            </w:tcMar>
            <w:hideMark/>
          </w:tcPr>
          <w:p w14:paraId="01A24CDC" w14:textId="77777777" w:rsidR="006D7EE0" w:rsidRPr="009471FD" w:rsidRDefault="006D7EE0" w:rsidP="00860D98">
            <w:pPr>
              <w:spacing w:after="100" w:afterAutospacing="1"/>
              <w:rPr>
                <w:rFonts w:eastAsia="Times New Roman" w:cstheme="minorHAnsi"/>
                <w:b/>
                <w:bCs/>
                <w:sz w:val="24"/>
                <w:szCs w:val="24"/>
                <w:lang w:eastAsia="en-GB"/>
              </w:rPr>
            </w:pPr>
            <w:r w:rsidRPr="009471FD">
              <w:rPr>
                <w:rFonts w:eastAsia="Times New Roman" w:cstheme="minorHAnsi"/>
                <w:b/>
                <w:bCs/>
                <w:sz w:val="24"/>
                <w:szCs w:val="24"/>
                <w:lang w:eastAsia="en-GB"/>
              </w:rPr>
              <w:t>Contract Type:</w:t>
            </w:r>
          </w:p>
        </w:tc>
        <w:tc>
          <w:tcPr>
            <w:tcW w:w="0" w:type="auto"/>
            <w:tcMar>
              <w:top w:w="0" w:type="dxa"/>
              <w:left w:w="75" w:type="dxa"/>
              <w:bottom w:w="0" w:type="dxa"/>
              <w:right w:w="75" w:type="dxa"/>
            </w:tcMar>
            <w:hideMark/>
          </w:tcPr>
          <w:p w14:paraId="4A6B5555" w14:textId="00E34B2D" w:rsidR="006D7EE0" w:rsidRPr="009471FD" w:rsidRDefault="008B1C4D" w:rsidP="00860D98">
            <w:pPr>
              <w:spacing w:after="100" w:afterAutospacing="1"/>
              <w:rPr>
                <w:rFonts w:eastAsia="Times New Roman" w:cstheme="minorHAnsi"/>
                <w:sz w:val="24"/>
                <w:szCs w:val="24"/>
                <w:lang w:eastAsia="en-GB"/>
              </w:rPr>
            </w:pPr>
            <w:r>
              <w:rPr>
                <w:rFonts w:eastAsia="Times New Roman" w:cstheme="minorHAnsi"/>
                <w:sz w:val="24"/>
                <w:szCs w:val="24"/>
                <w:lang w:eastAsia="en-GB"/>
              </w:rPr>
              <w:t>Fixed term: 18 months</w:t>
            </w:r>
          </w:p>
        </w:tc>
      </w:tr>
    </w:tbl>
    <w:p w14:paraId="5A08E516" w14:textId="77777777" w:rsidR="006D7EE0" w:rsidRPr="009471FD" w:rsidRDefault="006D7EE0" w:rsidP="006D7EE0">
      <w:pPr>
        <w:shd w:val="clear" w:color="auto" w:fill="EFF5F9"/>
        <w:rPr>
          <w:rFonts w:eastAsia="Times New Roman" w:cstheme="minorHAnsi"/>
          <w:color w:val="333333"/>
          <w:sz w:val="26"/>
          <w:szCs w:val="26"/>
          <w:lang w:eastAsia="en-GB"/>
        </w:rPr>
      </w:pPr>
      <w:r w:rsidRPr="009471FD">
        <w:rPr>
          <w:rFonts w:eastAsia="Times New Roman" w:cstheme="minorHAnsi"/>
          <w:color w:val="333333"/>
          <w:sz w:val="26"/>
          <w:szCs w:val="26"/>
          <w:lang w:eastAsia="en-GB"/>
        </w:rPr>
        <w:t> </w:t>
      </w:r>
    </w:p>
    <w:p w14:paraId="2FCB9D5D" w14:textId="77777777" w:rsidR="00106E47" w:rsidRDefault="00106E47" w:rsidP="00106E47">
      <w:pPr>
        <w:spacing w:after="240"/>
        <w:rPr>
          <w:rFonts w:eastAsia="Times New Roman" w:cstheme="minorHAnsi"/>
          <w:sz w:val="24"/>
          <w:szCs w:val="24"/>
          <w:lang w:eastAsia="en-GB"/>
        </w:rPr>
      </w:pPr>
    </w:p>
    <w:p w14:paraId="3A9BA6E7" w14:textId="2A198337" w:rsidR="00106E47" w:rsidRPr="00106E47" w:rsidRDefault="00106E47" w:rsidP="00106E47">
      <w:pPr>
        <w:spacing w:after="240"/>
        <w:rPr>
          <w:rFonts w:eastAsia="Times New Roman" w:cstheme="minorHAnsi"/>
          <w:sz w:val="24"/>
          <w:szCs w:val="24"/>
          <w:lang w:eastAsia="en-GB"/>
        </w:rPr>
      </w:pPr>
      <w:bookmarkStart w:id="0" w:name="_GoBack"/>
      <w:bookmarkEnd w:id="0"/>
      <w:r w:rsidRPr="00106E47">
        <w:rPr>
          <w:rFonts w:eastAsia="Times New Roman" w:cstheme="minorHAnsi"/>
          <w:sz w:val="24"/>
          <w:szCs w:val="24"/>
          <w:lang w:eastAsia="en-GB"/>
        </w:rPr>
        <w:t>DGHE is the higher education division of David Game College. Established in 1974 the College is Ofsted inspected, QAA reviewed and OfS registered, with a reputation for quality and academic excellence.</w:t>
      </w:r>
    </w:p>
    <w:p w14:paraId="745566DF" w14:textId="31BCAA7D" w:rsidR="006D7EE0" w:rsidRPr="00106E47" w:rsidRDefault="006D7EE0" w:rsidP="006D7EE0">
      <w:pPr>
        <w:pStyle w:val="NoSpacing"/>
        <w:rPr>
          <w:rFonts w:cstheme="minorHAnsi"/>
          <w:sz w:val="24"/>
          <w:szCs w:val="24"/>
        </w:rPr>
      </w:pPr>
      <w:r w:rsidRPr="00106E47">
        <w:rPr>
          <w:rFonts w:cstheme="minorHAnsi"/>
          <w:sz w:val="24"/>
          <w:szCs w:val="24"/>
        </w:rPr>
        <w:t xml:space="preserve">With an expanding course portfolio and growing student body we now require </w:t>
      </w:r>
      <w:r w:rsidRPr="00106E47">
        <w:rPr>
          <w:rFonts w:cstheme="minorHAnsi"/>
          <w:sz w:val="24"/>
          <w:szCs w:val="24"/>
          <w:lang w:eastAsia="en-GB"/>
        </w:rPr>
        <w:t xml:space="preserve">an enthusiastic, hard-working and experienced Digital Learning Technologist to join the </w:t>
      </w:r>
      <w:r w:rsidR="008B1C4D" w:rsidRPr="00106E47">
        <w:rPr>
          <w:rFonts w:cstheme="minorHAnsi"/>
          <w:sz w:val="24"/>
          <w:szCs w:val="24"/>
          <w:lang w:eastAsia="en-GB"/>
        </w:rPr>
        <w:t>existing DLT</w:t>
      </w:r>
      <w:r w:rsidRPr="00106E47">
        <w:rPr>
          <w:rFonts w:cstheme="minorHAnsi"/>
          <w:sz w:val="24"/>
          <w:szCs w:val="24"/>
          <w:lang w:eastAsia="en-GB"/>
        </w:rPr>
        <w:t xml:space="preserve"> team from </w:t>
      </w:r>
      <w:r w:rsidR="008B1C4D" w:rsidRPr="00106E47">
        <w:rPr>
          <w:rFonts w:cstheme="minorHAnsi"/>
          <w:sz w:val="24"/>
          <w:szCs w:val="24"/>
          <w:lang w:eastAsia="en-GB"/>
        </w:rPr>
        <w:t xml:space="preserve">September </w:t>
      </w:r>
      <w:r w:rsidRPr="00106E47">
        <w:rPr>
          <w:rFonts w:cstheme="minorHAnsi"/>
          <w:sz w:val="24"/>
          <w:szCs w:val="24"/>
          <w:lang w:eastAsia="en-GB"/>
        </w:rPr>
        <w:t>202</w:t>
      </w:r>
      <w:r w:rsidR="008B1C4D" w:rsidRPr="00106E47">
        <w:rPr>
          <w:rFonts w:cstheme="minorHAnsi"/>
          <w:sz w:val="24"/>
          <w:szCs w:val="24"/>
          <w:lang w:eastAsia="en-GB"/>
        </w:rPr>
        <w:t>4</w:t>
      </w:r>
      <w:r w:rsidRPr="00106E47">
        <w:rPr>
          <w:rFonts w:cstheme="minorHAnsi"/>
          <w:sz w:val="24"/>
          <w:szCs w:val="24"/>
        </w:rPr>
        <w:t xml:space="preserve">. </w:t>
      </w:r>
    </w:p>
    <w:p w14:paraId="0B58820F" w14:textId="77777777" w:rsidR="006D7EE0" w:rsidRPr="00106E47" w:rsidRDefault="006D7EE0" w:rsidP="006D7EE0">
      <w:pPr>
        <w:pStyle w:val="NoSpacing"/>
        <w:rPr>
          <w:rFonts w:cstheme="minorHAnsi"/>
          <w:sz w:val="24"/>
          <w:szCs w:val="24"/>
        </w:rPr>
      </w:pPr>
    </w:p>
    <w:p w14:paraId="5D823577" w14:textId="4A94F220" w:rsidR="006D7EE0" w:rsidRPr="00106E47" w:rsidRDefault="006D7EE0" w:rsidP="3FF68160">
      <w:pPr>
        <w:suppressAutoHyphens/>
        <w:jc w:val="both"/>
        <w:rPr>
          <w:rFonts w:cstheme="minorHAnsi"/>
          <w:spacing w:val="-2"/>
          <w:sz w:val="24"/>
          <w:szCs w:val="24"/>
        </w:rPr>
      </w:pPr>
      <w:r w:rsidRPr="00106E47">
        <w:rPr>
          <w:rFonts w:cstheme="minorHAnsi"/>
          <w:spacing w:val="-2"/>
          <w:sz w:val="24"/>
          <w:szCs w:val="24"/>
        </w:rPr>
        <w:t xml:space="preserve">The </w:t>
      </w:r>
      <w:r w:rsidRPr="00106E47">
        <w:rPr>
          <w:rFonts w:cstheme="minorHAnsi"/>
          <w:sz w:val="24"/>
          <w:szCs w:val="24"/>
          <w:lang w:eastAsia="en-GB"/>
        </w:rPr>
        <w:t xml:space="preserve">Digital Learning Technologist </w:t>
      </w:r>
      <w:r w:rsidRPr="00106E47">
        <w:rPr>
          <w:rFonts w:cstheme="minorHAnsi"/>
          <w:spacing w:val="-2"/>
          <w:sz w:val="24"/>
          <w:szCs w:val="24"/>
        </w:rPr>
        <w:t xml:space="preserve">will support the </w:t>
      </w:r>
      <w:r w:rsidR="009471FD" w:rsidRPr="00106E47">
        <w:rPr>
          <w:rFonts w:cstheme="minorHAnsi"/>
          <w:spacing w:val="-2"/>
          <w:sz w:val="24"/>
          <w:szCs w:val="24"/>
        </w:rPr>
        <w:t xml:space="preserve">implementation of the College’s Digital Strategy, inspiring and supporting the active, innovative and sustainable use of technology to engage learners, expand the range of learning and assessment opportunities, and help to create the </w:t>
      </w:r>
      <w:bookmarkStart w:id="1" w:name="_Int_nlC2cSvQ"/>
      <w:r w:rsidR="009471FD" w:rsidRPr="00106E47">
        <w:rPr>
          <w:rFonts w:cstheme="minorHAnsi"/>
          <w:spacing w:val="-2"/>
          <w:sz w:val="24"/>
          <w:szCs w:val="24"/>
        </w:rPr>
        <w:t>digitally-confident</w:t>
      </w:r>
      <w:bookmarkEnd w:id="1"/>
      <w:r w:rsidR="009471FD" w:rsidRPr="00106E47">
        <w:rPr>
          <w:rFonts w:cstheme="minorHAnsi"/>
          <w:spacing w:val="-2"/>
          <w:sz w:val="24"/>
          <w:szCs w:val="24"/>
        </w:rPr>
        <w:t xml:space="preserve"> graduates of the future.</w:t>
      </w:r>
    </w:p>
    <w:p w14:paraId="674A0306" w14:textId="463C469D" w:rsidR="006D7EE0" w:rsidRPr="00106E47" w:rsidRDefault="58B64EF3" w:rsidP="58B64EF3">
      <w:pPr>
        <w:pStyle w:val="NoSpacing"/>
        <w:rPr>
          <w:rFonts w:cstheme="minorHAnsi"/>
          <w:sz w:val="24"/>
          <w:szCs w:val="24"/>
        </w:rPr>
      </w:pPr>
      <w:r w:rsidRPr="00106E47">
        <w:rPr>
          <w:rFonts w:cstheme="minorHAnsi"/>
          <w:color w:val="000000" w:themeColor="text1"/>
          <w:sz w:val="24"/>
          <w:szCs w:val="24"/>
        </w:rPr>
        <w:t>The successful candidate will have experience of a VLE (Virtual Learning Environment), such as Moodle, or BlackBoard</w:t>
      </w:r>
      <w:r w:rsidR="00D306BF" w:rsidRPr="00106E47">
        <w:rPr>
          <w:rFonts w:cstheme="minorHAnsi"/>
          <w:color w:val="000000" w:themeColor="text1"/>
          <w:sz w:val="24"/>
          <w:szCs w:val="24"/>
        </w:rPr>
        <w:t>, in</w:t>
      </w:r>
      <w:r w:rsidRPr="00106E47">
        <w:rPr>
          <w:rFonts w:cstheme="minorHAnsi"/>
          <w:color w:val="000000" w:themeColor="text1"/>
          <w:sz w:val="24"/>
          <w:szCs w:val="24"/>
        </w:rPr>
        <w:t xml:space="preserve"> a higher education setting. The appointee will have excellent organisational skills with the ability to prioritise and work under pressure. The nature of the work requires an individual with good interpersonal skills who </w:t>
      </w:r>
      <w:r w:rsidR="2FE42C8F" w:rsidRPr="00106E47">
        <w:rPr>
          <w:rFonts w:cstheme="minorHAnsi"/>
          <w:color w:val="000000" w:themeColor="text1"/>
          <w:sz w:val="24"/>
          <w:szCs w:val="24"/>
        </w:rPr>
        <w:t>can</w:t>
      </w:r>
      <w:r w:rsidRPr="00106E47">
        <w:rPr>
          <w:rFonts w:cstheme="minorHAnsi"/>
          <w:color w:val="000000" w:themeColor="text1"/>
          <w:sz w:val="24"/>
          <w:szCs w:val="24"/>
        </w:rPr>
        <w:t xml:space="preserve"> work successfully in a team.</w:t>
      </w:r>
    </w:p>
    <w:p w14:paraId="1D62F37E" w14:textId="77777777" w:rsidR="006D7EE0" w:rsidRPr="00106E47" w:rsidRDefault="006D7EE0" w:rsidP="006D7EE0">
      <w:pPr>
        <w:pStyle w:val="NoSpacing"/>
        <w:rPr>
          <w:rFonts w:cstheme="minorHAnsi"/>
          <w:sz w:val="24"/>
          <w:szCs w:val="24"/>
        </w:rPr>
      </w:pPr>
    </w:p>
    <w:p w14:paraId="7823FB57" w14:textId="2CB3C4B3" w:rsidR="006D7EE0" w:rsidRPr="00106E47" w:rsidRDefault="58B64EF3" w:rsidP="58B64EF3">
      <w:pPr>
        <w:rPr>
          <w:rStyle w:val="Hyperlink"/>
          <w:rFonts w:eastAsia="Times New Roman" w:cstheme="minorHAnsi"/>
          <w:color w:val="2E74B5" w:themeColor="accent1" w:themeShade="BF"/>
          <w:sz w:val="24"/>
          <w:szCs w:val="24"/>
          <w:lang w:eastAsia="en-GB"/>
        </w:rPr>
      </w:pPr>
      <w:r w:rsidRPr="00106E47">
        <w:rPr>
          <w:rFonts w:eastAsia="Times New Roman" w:cstheme="minorHAnsi"/>
          <w:sz w:val="24"/>
          <w:szCs w:val="24"/>
          <w:lang w:eastAsia="en-GB"/>
        </w:rPr>
        <w:t xml:space="preserve">To apply please send a covering letter and CV to </w:t>
      </w:r>
      <w:hyperlink r:id="rId10">
        <w:r w:rsidRPr="00106E47">
          <w:rPr>
            <w:rStyle w:val="Hyperlink"/>
            <w:rFonts w:eastAsia="Times New Roman" w:cstheme="minorHAnsi"/>
            <w:sz w:val="24"/>
            <w:szCs w:val="24"/>
            <w:lang w:eastAsia="en-GB"/>
          </w:rPr>
          <w:t>jobs@dghe.ac.uk</w:t>
        </w:r>
      </w:hyperlink>
      <w:r w:rsidRPr="00106E47">
        <w:rPr>
          <w:rFonts w:eastAsia="Times New Roman" w:cstheme="minorHAnsi"/>
          <w:sz w:val="24"/>
          <w:szCs w:val="24"/>
          <w:lang w:eastAsia="en-GB"/>
        </w:rPr>
        <w:t xml:space="preserve"> </w:t>
      </w:r>
    </w:p>
    <w:p w14:paraId="176E3F41" w14:textId="77777777" w:rsidR="006D7EE0" w:rsidRPr="00106E47" w:rsidRDefault="006D7EE0" w:rsidP="006D7EE0">
      <w:pPr>
        <w:pStyle w:val="NoSpacing"/>
        <w:rPr>
          <w:rFonts w:cstheme="minorHAnsi"/>
          <w:sz w:val="24"/>
          <w:szCs w:val="24"/>
        </w:rPr>
      </w:pPr>
      <w:r w:rsidRPr="00106E47">
        <w:rPr>
          <w:rFonts w:cstheme="minorHAnsi"/>
          <w:sz w:val="24"/>
          <w:szCs w:val="24"/>
        </w:rPr>
        <w:t>Job description and person specification available at:</w:t>
      </w:r>
    </w:p>
    <w:p w14:paraId="7B7D63D2" w14:textId="4BB3C3BB" w:rsidR="006D7EE0" w:rsidRPr="00106E47" w:rsidRDefault="00106E47" w:rsidP="006D7EE0">
      <w:pPr>
        <w:pStyle w:val="NoSpacing"/>
        <w:rPr>
          <w:rFonts w:cstheme="minorHAnsi"/>
          <w:sz w:val="24"/>
          <w:szCs w:val="24"/>
        </w:rPr>
      </w:pPr>
      <w:hyperlink r:id="rId11" w:history="1">
        <w:r w:rsidR="006D7EE0" w:rsidRPr="00106E47">
          <w:rPr>
            <w:rStyle w:val="Hyperlink"/>
            <w:rFonts w:cstheme="minorHAnsi"/>
            <w:sz w:val="24"/>
            <w:szCs w:val="24"/>
          </w:rPr>
          <w:t>https://www.dghe.ac.uk/college/staff-vacancies</w:t>
        </w:r>
      </w:hyperlink>
      <w:r w:rsidR="006D7EE0" w:rsidRPr="00106E47">
        <w:rPr>
          <w:rFonts w:cstheme="minorHAnsi"/>
          <w:sz w:val="24"/>
          <w:szCs w:val="24"/>
        </w:rPr>
        <w:t xml:space="preserve"> </w:t>
      </w:r>
    </w:p>
    <w:p w14:paraId="7320C3AD" w14:textId="77777777" w:rsidR="006D7EE0" w:rsidRDefault="006D7EE0">
      <w:pPr>
        <w:rPr>
          <w:rFonts w:ascii="Arial" w:hAnsi="Arial" w:cs="Arial"/>
          <w:sz w:val="24"/>
          <w:szCs w:val="24"/>
        </w:rPr>
      </w:pPr>
      <w:r>
        <w:rPr>
          <w:rFonts w:ascii="Arial" w:hAnsi="Arial" w:cs="Arial"/>
          <w:sz w:val="24"/>
          <w:szCs w:val="24"/>
        </w:rPr>
        <w:br w:type="page"/>
      </w:r>
    </w:p>
    <w:p w14:paraId="4A68CD07" w14:textId="0C7EAF89" w:rsidR="006D7EE0" w:rsidRPr="00845F2D" w:rsidRDefault="006D7EE0" w:rsidP="006D7EE0">
      <w:pPr>
        <w:pStyle w:val="NoSpacing"/>
        <w:rPr>
          <w:rFonts w:ascii="Arial" w:hAnsi="Arial" w:cs="Arial"/>
          <w:sz w:val="24"/>
          <w:szCs w:val="24"/>
        </w:rPr>
      </w:pPr>
    </w:p>
    <w:p w14:paraId="15DE8F77" w14:textId="41CEC17D" w:rsidR="00FB5620" w:rsidRDefault="00FB5620" w:rsidP="00FB5620">
      <w:pPr>
        <w:suppressAutoHyphens/>
        <w:jc w:val="center"/>
        <w:rPr>
          <w:rFonts w:cstheme="minorHAnsi"/>
          <w:b/>
          <w:spacing w:val="-2"/>
          <w:sz w:val="28"/>
          <w:szCs w:val="28"/>
        </w:rPr>
      </w:pPr>
      <w:r w:rsidRPr="00FB5620">
        <w:rPr>
          <w:rFonts w:cstheme="minorHAnsi"/>
          <w:b/>
          <w:spacing w:val="-2"/>
          <w:sz w:val="28"/>
          <w:szCs w:val="28"/>
        </w:rPr>
        <w:t>JOB DESCRIPTION</w:t>
      </w:r>
      <w:r w:rsidR="00106E47">
        <w:rPr>
          <w:rFonts w:cstheme="minorHAnsi"/>
          <w:b/>
          <w:spacing w:val="-2"/>
          <w:sz w:val="28"/>
          <w:szCs w:val="28"/>
        </w:rPr>
        <w:t xml:space="preserve"> &amp; PERSON SPECIFICATION</w:t>
      </w:r>
    </w:p>
    <w:p w14:paraId="07097F97" w14:textId="77777777" w:rsidR="00FB5620" w:rsidRPr="00FB5620" w:rsidRDefault="00FB5620" w:rsidP="00FB5620">
      <w:pPr>
        <w:suppressAutoHyphens/>
        <w:jc w:val="center"/>
        <w:rPr>
          <w:rFonts w:cstheme="minorHAnsi"/>
          <w:b/>
          <w:spacing w:val="-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FB5620" w14:paraId="4C144BD8" w14:textId="77777777" w:rsidTr="00FB5620">
        <w:tc>
          <w:tcPr>
            <w:tcW w:w="2972" w:type="dxa"/>
          </w:tcPr>
          <w:p w14:paraId="6788994A" w14:textId="5BA76ADF" w:rsidR="00FB5620" w:rsidRPr="00FB5620" w:rsidRDefault="00FB5620" w:rsidP="00FB5620">
            <w:pPr>
              <w:suppressAutoHyphens/>
              <w:rPr>
                <w:rFonts w:cstheme="minorHAnsi"/>
                <w:color w:val="8496B0" w:themeColor="text2" w:themeTint="99"/>
                <w:spacing w:val="-2"/>
                <w:sz w:val="28"/>
                <w:szCs w:val="28"/>
              </w:rPr>
            </w:pPr>
            <w:r w:rsidRPr="00FB5620">
              <w:rPr>
                <w:rFonts w:cstheme="minorHAnsi"/>
                <w:b/>
                <w:spacing w:val="-2"/>
              </w:rPr>
              <w:t>TITLE:</w:t>
            </w:r>
            <w:r w:rsidRPr="00FB5620">
              <w:rPr>
                <w:rFonts w:cstheme="minorHAnsi"/>
                <w:spacing w:val="-2"/>
              </w:rPr>
              <w:tab/>
            </w:r>
          </w:p>
        </w:tc>
        <w:tc>
          <w:tcPr>
            <w:tcW w:w="6044" w:type="dxa"/>
          </w:tcPr>
          <w:p w14:paraId="016D94BC" w14:textId="0C7E4342" w:rsidR="00FB5620" w:rsidRDefault="00FB5620" w:rsidP="00FB5620">
            <w:pPr>
              <w:suppressAutoHyphens/>
              <w:rPr>
                <w:rFonts w:cstheme="minorHAnsi"/>
                <w:bCs/>
                <w:lang w:eastAsia="en-GB"/>
              </w:rPr>
            </w:pPr>
            <w:r>
              <w:rPr>
                <w:rFonts w:cstheme="minorHAnsi"/>
                <w:bCs/>
                <w:lang w:eastAsia="en-GB"/>
              </w:rPr>
              <w:t>Digital Learning Technologist</w:t>
            </w:r>
            <w:r w:rsidR="002B6364">
              <w:rPr>
                <w:rFonts w:cstheme="minorHAnsi"/>
                <w:bCs/>
                <w:lang w:eastAsia="en-GB"/>
              </w:rPr>
              <w:t xml:space="preserve"> (DLT)</w:t>
            </w:r>
          </w:p>
          <w:p w14:paraId="7E6D8F02" w14:textId="12708366" w:rsidR="00FB5620" w:rsidRDefault="00FB5620" w:rsidP="00FB5620">
            <w:pPr>
              <w:suppressAutoHyphens/>
              <w:rPr>
                <w:rFonts w:cstheme="minorHAnsi"/>
                <w:color w:val="8496B0" w:themeColor="text2" w:themeTint="99"/>
                <w:spacing w:val="-2"/>
                <w:sz w:val="28"/>
                <w:szCs w:val="28"/>
                <w:u w:val="single"/>
              </w:rPr>
            </w:pPr>
          </w:p>
        </w:tc>
      </w:tr>
      <w:tr w:rsidR="00FB5620" w14:paraId="66A10F45" w14:textId="77777777" w:rsidTr="00FB5620">
        <w:tc>
          <w:tcPr>
            <w:tcW w:w="2972" w:type="dxa"/>
          </w:tcPr>
          <w:p w14:paraId="41AE6AB8" w14:textId="29C78C77" w:rsidR="00FB5620" w:rsidRPr="00FB5620" w:rsidRDefault="00FB5620" w:rsidP="00FB5620">
            <w:pPr>
              <w:suppressAutoHyphens/>
              <w:rPr>
                <w:rFonts w:cstheme="minorHAnsi"/>
                <w:color w:val="8496B0" w:themeColor="text2" w:themeTint="99"/>
                <w:spacing w:val="-2"/>
                <w:sz w:val="28"/>
                <w:szCs w:val="28"/>
              </w:rPr>
            </w:pPr>
            <w:r w:rsidRPr="00FB5620">
              <w:rPr>
                <w:rFonts w:cstheme="minorHAnsi"/>
                <w:b/>
                <w:spacing w:val="-2"/>
              </w:rPr>
              <w:t>REPORTS TO:</w:t>
            </w:r>
            <w:r w:rsidRPr="00FB5620">
              <w:rPr>
                <w:rFonts w:cstheme="minorHAnsi"/>
                <w:spacing w:val="-2"/>
              </w:rPr>
              <w:tab/>
            </w:r>
          </w:p>
        </w:tc>
        <w:tc>
          <w:tcPr>
            <w:tcW w:w="6044" w:type="dxa"/>
          </w:tcPr>
          <w:p w14:paraId="79A768E7" w14:textId="3C3C165E" w:rsidR="00FB5620" w:rsidRDefault="00F440EE" w:rsidP="00FB5620">
            <w:pPr>
              <w:suppressAutoHyphens/>
              <w:rPr>
                <w:rFonts w:cstheme="minorHAnsi"/>
                <w:spacing w:val="-2"/>
              </w:rPr>
            </w:pPr>
            <w:r>
              <w:rPr>
                <w:rFonts w:cstheme="minorHAnsi"/>
                <w:spacing w:val="-2"/>
              </w:rPr>
              <w:t>Head of Data and Digital Strategy</w:t>
            </w:r>
          </w:p>
          <w:p w14:paraId="5B40F919" w14:textId="63EF9802" w:rsidR="00FB5620" w:rsidRDefault="00FB5620" w:rsidP="00FB5620">
            <w:pPr>
              <w:suppressAutoHyphens/>
              <w:rPr>
                <w:rFonts w:cstheme="minorHAnsi"/>
                <w:color w:val="8496B0" w:themeColor="text2" w:themeTint="99"/>
                <w:spacing w:val="-2"/>
                <w:sz w:val="28"/>
                <w:szCs w:val="28"/>
                <w:u w:val="single"/>
              </w:rPr>
            </w:pPr>
          </w:p>
        </w:tc>
      </w:tr>
      <w:tr w:rsidR="00FB5620" w14:paraId="6F1484DB" w14:textId="77777777" w:rsidTr="00FB5620">
        <w:tc>
          <w:tcPr>
            <w:tcW w:w="2972" w:type="dxa"/>
          </w:tcPr>
          <w:p w14:paraId="4BD3A614" w14:textId="40627216" w:rsidR="00FB5620" w:rsidRPr="00FB5620" w:rsidRDefault="00FB5620" w:rsidP="00FB5620">
            <w:pPr>
              <w:suppressAutoHyphens/>
              <w:rPr>
                <w:rFonts w:cstheme="minorHAnsi"/>
                <w:color w:val="8496B0" w:themeColor="text2" w:themeTint="99"/>
                <w:spacing w:val="-2"/>
                <w:sz w:val="28"/>
                <w:szCs w:val="28"/>
              </w:rPr>
            </w:pPr>
            <w:r w:rsidRPr="00FB5620">
              <w:rPr>
                <w:rFonts w:cstheme="minorHAnsi"/>
                <w:b/>
                <w:spacing w:val="-2"/>
              </w:rPr>
              <w:t>OTHER KEY RELATIONSHIPS:</w:t>
            </w:r>
          </w:p>
        </w:tc>
        <w:tc>
          <w:tcPr>
            <w:tcW w:w="6044" w:type="dxa"/>
          </w:tcPr>
          <w:p w14:paraId="11972935" w14:textId="18B26FEB" w:rsidR="00FB5620" w:rsidRDefault="00FB5620" w:rsidP="00FB5620">
            <w:pPr>
              <w:suppressAutoHyphens/>
              <w:rPr>
                <w:rFonts w:cstheme="minorHAnsi"/>
                <w:color w:val="8496B0" w:themeColor="text2" w:themeTint="99"/>
                <w:spacing w:val="-2"/>
                <w:sz w:val="28"/>
                <w:szCs w:val="28"/>
                <w:u w:val="single"/>
              </w:rPr>
            </w:pPr>
            <w:r w:rsidRPr="00FB5620">
              <w:rPr>
                <w:rFonts w:cstheme="minorHAnsi"/>
                <w:spacing w:val="-2"/>
              </w:rPr>
              <w:t>Head of Centre, Head of Academic Delivery and Development, Programme Managers</w:t>
            </w:r>
            <w:r w:rsidR="00CE2996">
              <w:rPr>
                <w:rFonts w:cstheme="minorHAnsi"/>
                <w:spacing w:val="-2"/>
              </w:rPr>
              <w:t>, external Moodle consultant</w:t>
            </w:r>
            <w:r w:rsidR="002B6364">
              <w:rPr>
                <w:rFonts w:cstheme="minorHAnsi"/>
                <w:spacing w:val="-2"/>
              </w:rPr>
              <w:t>, other DLT</w:t>
            </w:r>
          </w:p>
        </w:tc>
      </w:tr>
    </w:tbl>
    <w:p w14:paraId="49BA6063" w14:textId="02F9EB4D" w:rsidR="00FB5620" w:rsidRPr="00D3718B" w:rsidRDefault="00FB5620" w:rsidP="00D3718B">
      <w:pPr>
        <w:rPr>
          <w:rFonts w:cstheme="minorHAnsi"/>
          <w:lang w:eastAsia="en-GB"/>
        </w:rPr>
      </w:pPr>
      <w:r w:rsidRPr="00FB5620">
        <w:rPr>
          <w:rFonts w:cstheme="minorHAnsi"/>
          <w:spacing w:val="-2"/>
        </w:rPr>
        <w:t xml:space="preserve">   </w:t>
      </w:r>
      <w:r>
        <w:rPr>
          <w:rFonts w:cstheme="minorHAnsi"/>
          <w:spacing w:val="-2"/>
        </w:rPr>
        <w:tab/>
      </w:r>
    </w:p>
    <w:p w14:paraId="0E108BC3" w14:textId="5A5148E9" w:rsidR="00FB5620" w:rsidRPr="00FB5620" w:rsidRDefault="00FB5620" w:rsidP="00FB5620">
      <w:pPr>
        <w:ind w:left="3261" w:hanging="3261"/>
        <w:rPr>
          <w:rFonts w:cstheme="minorHAnsi"/>
          <w:lang w:eastAsia="en-GB"/>
        </w:rPr>
      </w:pPr>
      <w:r>
        <w:rPr>
          <w:rFonts w:cstheme="minorHAnsi"/>
          <w:spacing w:val="-2"/>
        </w:rPr>
        <w:tab/>
      </w:r>
    </w:p>
    <w:p w14:paraId="2BCE6A7E" w14:textId="5887D0F8" w:rsidR="00FB5620" w:rsidRPr="00FB5620" w:rsidRDefault="00FB5620" w:rsidP="00FB5620">
      <w:pPr>
        <w:tabs>
          <w:tab w:val="left" w:pos="-720"/>
        </w:tabs>
        <w:suppressAutoHyphens/>
        <w:jc w:val="both"/>
        <w:rPr>
          <w:rFonts w:cstheme="minorHAnsi"/>
          <w:b/>
          <w:spacing w:val="-2"/>
          <w:sz w:val="28"/>
          <w:szCs w:val="28"/>
        </w:rPr>
      </w:pPr>
      <w:r>
        <w:rPr>
          <w:rFonts w:cstheme="minorHAnsi"/>
          <w:b/>
          <w:spacing w:val="-2"/>
          <w:sz w:val="28"/>
          <w:szCs w:val="28"/>
          <w:u w:val="single"/>
        </w:rPr>
        <w:t>Summary</w:t>
      </w:r>
    </w:p>
    <w:p w14:paraId="1B0896D8" w14:textId="441659B4" w:rsidR="00FB5620" w:rsidRPr="000F2B47" w:rsidRDefault="00FB5620" w:rsidP="3FF68160">
      <w:pPr>
        <w:suppressAutoHyphens/>
        <w:jc w:val="both"/>
        <w:rPr>
          <w:lang w:eastAsia="en-GB"/>
        </w:rPr>
      </w:pPr>
      <w:r w:rsidRPr="3FF68160">
        <w:rPr>
          <w:spacing w:val="-2"/>
        </w:rPr>
        <w:t xml:space="preserve">The </w:t>
      </w:r>
      <w:r w:rsidRPr="3FF68160">
        <w:rPr>
          <w:lang w:eastAsia="en-GB"/>
        </w:rPr>
        <w:t>Digital Learning Technologist</w:t>
      </w:r>
      <w:r w:rsidRPr="3FF68160">
        <w:rPr>
          <w:spacing w:val="-2"/>
        </w:rPr>
        <w:t xml:space="preserve"> will </w:t>
      </w:r>
      <w:r w:rsidR="000F2B47" w:rsidRPr="3FF68160">
        <w:rPr>
          <w:lang w:eastAsia="en-GB"/>
        </w:rPr>
        <w:t xml:space="preserve">inspire and support the active, innovative and sustainable use of technology to engage learners, expand the range of learning and assessment opportunities, and help to create the </w:t>
      </w:r>
      <w:bookmarkStart w:id="2" w:name="_Int_xDN8rlL3"/>
      <w:r w:rsidR="000F2B47" w:rsidRPr="3FF68160">
        <w:rPr>
          <w:lang w:eastAsia="en-GB"/>
        </w:rPr>
        <w:t>digitally-confident</w:t>
      </w:r>
      <w:bookmarkEnd w:id="2"/>
      <w:r w:rsidR="000F2B47" w:rsidRPr="3FF68160">
        <w:rPr>
          <w:lang w:eastAsia="en-GB"/>
        </w:rPr>
        <w:t xml:space="preserve"> graduates of the future.</w:t>
      </w:r>
    </w:p>
    <w:p w14:paraId="49A08B0C" w14:textId="54354799" w:rsidR="00281F68" w:rsidRPr="00F3346B" w:rsidRDefault="00F3346B" w:rsidP="00783B93">
      <w:pPr>
        <w:rPr>
          <w:b/>
          <w:sz w:val="28"/>
          <w:u w:val="single"/>
        </w:rPr>
      </w:pPr>
      <w:r w:rsidRPr="00F3346B">
        <w:rPr>
          <w:b/>
          <w:sz w:val="28"/>
          <w:u w:val="single"/>
        </w:rPr>
        <w:t>Responsibilities</w:t>
      </w:r>
    </w:p>
    <w:p w14:paraId="2F033ADB" w14:textId="77777777" w:rsidR="00F3346B" w:rsidRPr="00F3346B" w:rsidRDefault="00F3346B" w:rsidP="00783B93">
      <w:pPr>
        <w:rPr>
          <w:b/>
          <w:u w:val="single"/>
        </w:rPr>
      </w:pPr>
    </w:p>
    <w:p w14:paraId="29F5A1D3" w14:textId="77777777" w:rsidR="00783B93" w:rsidRPr="00343C7C" w:rsidRDefault="00783B93" w:rsidP="00783B93">
      <w:pPr>
        <w:pStyle w:val="Default"/>
        <w:rPr>
          <w:sz w:val="22"/>
          <w:szCs w:val="22"/>
          <w:u w:val="single"/>
        </w:rPr>
      </w:pPr>
      <w:r w:rsidRPr="00343C7C">
        <w:rPr>
          <w:sz w:val="22"/>
          <w:szCs w:val="22"/>
          <w:u w:val="single"/>
        </w:rPr>
        <w:t xml:space="preserve">Technical: </w:t>
      </w:r>
    </w:p>
    <w:p w14:paraId="4F4DF351" w14:textId="77777777" w:rsidR="00472F41" w:rsidRPr="00343C7C" w:rsidRDefault="00472F41" w:rsidP="00783B93">
      <w:pPr>
        <w:pStyle w:val="Default"/>
        <w:rPr>
          <w:sz w:val="22"/>
          <w:szCs w:val="22"/>
          <w:u w:val="single"/>
        </w:rPr>
      </w:pPr>
    </w:p>
    <w:p w14:paraId="7EAEDAA7" w14:textId="764012C9" w:rsidR="00A37BA0" w:rsidRDefault="00A37BA0" w:rsidP="00A37BA0">
      <w:pPr>
        <w:pStyle w:val="Default"/>
        <w:numPr>
          <w:ilvl w:val="0"/>
          <w:numId w:val="9"/>
        </w:numPr>
        <w:spacing w:after="49"/>
        <w:rPr>
          <w:sz w:val="22"/>
          <w:szCs w:val="22"/>
        </w:rPr>
      </w:pPr>
      <w:r w:rsidRPr="00A37BA0">
        <w:rPr>
          <w:sz w:val="22"/>
          <w:szCs w:val="22"/>
        </w:rPr>
        <w:t xml:space="preserve">Provide technical administration of our VLE (Moodle) and other learning platforms </w:t>
      </w:r>
      <w:r w:rsidR="002B6364">
        <w:rPr>
          <w:sz w:val="22"/>
          <w:szCs w:val="22"/>
        </w:rPr>
        <w:t>which may be introduced.</w:t>
      </w:r>
    </w:p>
    <w:p w14:paraId="495053F9" w14:textId="5723E964" w:rsidR="00343C7C" w:rsidRPr="00343C7C" w:rsidRDefault="58B64EF3" w:rsidP="000E0239">
      <w:pPr>
        <w:pStyle w:val="Default"/>
        <w:numPr>
          <w:ilvl w:val="0"/>
          <w:numId w:val="9"/>
        </w:numPr>
        <w:spacing w:after="49"/>
        <w:rPr>
          <w:sz w:val="22"/>
          <w:szCs w:val="22"/>
        </w:rPr>
      </w:pPr>
      <w:r w:rsidRPr="3FF68160">
        <w:rPr>
          <w:sz w:val="22"/>
          <w:szCs w:val="22"/>
        </w:rPr>
        <w:t xml:space="preserve">In collaboration with relevant academic teams, manage the creation, development and maintenance of Moodle courses (academic modules and other training including induction materials) </w:t>
      </w:r>
    </w:p>
    <w:p w14:paraId="3B4706DD" w14:textId="4D226410" w:rsidR="006A1DEF" w:rsidRDefault="006A1DEF" w:rsidP="00472F41">
      <w:pPr>
        <w:pStyle w:val="ListParagraph"/>
        <w:numPr>
          <w:ilvl w:val="0"/>
          <w:numId w:val="9"/>
        </w:numPr>
      </w:pPr>
      <w:r>
        <w:rPr>
          <w:rFonts w:eastAsia="Times New Roman"/>
        </w:rPr>
        <w:t>S</w:t>
      </w:r>
      <w:r w:rsidR="00CE2996">
        <w:rPr>
          <w:rFonts w:eastAsia="Times New Roman"/>
        </w:rPr>
        <w:t xml:space="preserve">upport </w:t>
      </w:r>
      <w:r>
        <w:rPr>
          <w:rFonts w:eastAsia="Times New Roman"/>
        </w:rPr>
        <w:t>with development and integration of related digital systems</w:t>
      </w:r>
    </w:p>
    <w:p w14:paraId="43029D12" w14:textId="28416CBE" w:rsidR="00783B93" w:rsidRPr="00343C7C" w:rsidRDefault="00A37BA0" w:rsidP="000E0239">
      <w:pPr>
        <w:pStyle w:val="Default"/>
        <w:numPr>
          <w:ilvl w:val="0"/>
          <w:numId w:val="9"/>
        </w:numPr>
        <w:rPr>
          <w:sz w:val="22"/>
          <w:szCs w:val="22"/>
        </w:rPr>
      </w:pPr>
      <w:r w:rsidRPr="00A37BA0">
        <w:rPr>
          <w:sz w:val="22"/>
          <w:szCs w:val="22"/>
        </w:rPr>
        <w:t>Troubleshoot and resolve issues</w:t>
      </w:r>
      <w:r w:rsidR="002B6364">
        <w:rPr>
          <w:sz w:val="22"/>
          <w:szCs w:val="22"/>
        </w:rPr>
        <w:t xml:space="preserve"> relating to the educational resources,</w:t>
      </w:r>
      <w:r w:rsidRPr="00A37BA0">
        <w:rPr>
          <w:sz w:val="22"/>
          <w:szCs w:val="22"/>
        </w:rPr>
        <w:t xml:space="preserve"> reported by internal teams, tutors, partners and students. </w:t>
      </w:r>
    </w:p>
    <w:p w14:paraId="56509BF9" w14:textId="3662C3D6" w:rsidR="00783B93" w:rsidRPr="00343C7C" w:rsidRDefault="00783B93" w:rsidP="00783B93">
      <w:pPr>
        <w:pStyle w:val="Default"/>
        <w:rPr>
          <w:sz w:val="22"/>
          <w:szCs w:val="22"/>
        </w:rPr>
      </w:pPr>
    </w:p>
    <w:p w14:paraId="6D7C7087" w14:textId="77777777" w:rsidR="00783B93" w:rsidRPr="00343C7C" w:rsidRDefault="00783B93" w:rsidP="00783B93">
      <w:pPr>
        <w:pStyle w:val="Default"/>
        <w:rPr>
          <w:sz w:val="22"/>
          <w:szCs w:val="22"/>
          <w:u w:val="single"/>
        </w:rPr>
      </w:pPr>
      <w:r w:rsidRPr="00343C7C">
        <w:rPr>
          <w:sz w:val="22"/>
          <w:szCs w:val="22"/>
          <w:u w:val="single"/>
        </w:rPr>
        <w:t xml:space="preserve">Pedagogical: </w:t>
      </w:r>
    </w:p>
    <w:p w14:paraId="59F5D969" w14:textId="77777777" w:rsidR="00472F41" w:rsidRPr="00343C7C" w:rsidRDefault="00472F41" w:rsidP="00783B93">
      <w:pPr>
        <w:pStyle w:val="Default"/>
        <w:rPr>
          <w:sz w:val="22"/>
          <w:szCs w:val="22"/>
          <w:u w:val="single"/>
        </w:rPr>
      </w:pPr>
    </w:p>
    <w:p w14:paraId="47A2806A" w14:textId="77777777" w:rsidR="00343C7C" w:rsidRPr="00343C7C" w:rsidRDefault="00783B93" w:rsidP="00343C7C">
      <w:pPr>
        <w:pStyle w:val="Default"/>
        <w:numPr>
          <w:ilvl w:val="0"/>
          <w:numId w:val="9"/>
        </w:numPr>
        <w:spacing w:after="49"/>
        <w:rPr>
          <w:sz w:val="22"/>
          <w:szCs w:val="22"/>
        </w:rPr>
      </w:pPr>
      <w:r w:rsidRPr="00343C7C">
        <w:rPr>
          <w:sz w:val="22"/>
          <w:szCs w:val="22"/>
        </w:rPr>
        <w:t xml:space="preserve">In collaboration with academic staff and instructional designers, support content creation by building engaging online content and uploading module content including developing activities. </w:t>
      </w:r>
    </w:p>
    <w:p w14:paraId="4025323B" w14:textId="77777777" w:rsidR="00783B93" w:rsidRPr="00343C7C" w:rsidRDefault="00783B93" w:rsidP="00472F41">
      <w:pPr>
        <w:pStyle w:val="Default"/>
        <w:numPr>
          <w:ilvl w:val="0"/>
          <w:numId w:val="10"/>
        </w:numPr>
        <w:spacing w:after="51"/>
        <w:rPr>
          <w:sz w:val="22"/>
          <w:szCs w:val="22"/>
        </w:rPr>
      </w:pPr>
      <w:r w:rsidRPr="00343C7C">
        <w:rPr>
          <w:sz w:val="22"/>
          <w:szCs w:val="22"/>
        </w:rPr>
        <w:t xml:space="preserve">Apply practical solutions to a variety of challenges when supporting and developing online learning environments. </w:t>
      </w:r>
    </w:p>
    <w:p w14:paraId="6E04E576" w14:textId="77777777" w:rsidR="00783B93" w:rsidRPr="00343C7C" w:rsidRDefault="00783B93" w:rsidP="00472F41">
      <w:pPr>
        <w:pStyle w:val="Default"/>
        <w:numPr>
          <w:ilvl w:val="0"/>
          <w:numId w:val="10"/>
        </w:numPr>
        <w:spacing w:after="51"/>
        <w:rPr>
          <w:sz w:val="22"/>
          <w:szCs w:val="22"/>
        </w:rPr>
      </w:pPr>
      <w:r w:rsidRPr="00343C7C">
        <w:rPr>
          <w:sz w:val="22"/>
          <w:szCs w:val="22"/>
        </w:rPr>
        <w:t xml:space="preserve">Create guidance documentation on the use of the various learning platforms and tools for academic teams, students, and tutors. </w:t>
      </w:r>
    </w:p>
    <w:p w14:paraId="4CE3CC83" w14:textId="77777777" w:rsidR="00AF159B" w:rsidRDefault="00783B93" w:rsidP="00AF159B">
      <w:pPr>
        <w:pStyle w:val="Default"/>
        <w:numPr>
          <w:ilvl w:val="0"/>
          <w:numId w:val="9"/>
        </w:numPr>
        <w:spacing w:after="49"/>
        <w:rPr>
          <w:sz w:val="22"/>
          <w:szCs w:val="22"/>
        </w:rPr>
      </w:pPr>
      <w:r w:rsidRPr="00343C7C">
        <w:rPr>
          <w:sz w:val="22"/>
          <w:szCs w:val="22"/>
        </w:rPr>
        <w:t xml:space="preserve">Take responsibility for user training and provide demonstrations, training events, and other user guidance where appropriate. </w:t>
      </w:r>
    </w:p>
    <w:p w14:paraId="5A29A61D" w14:textId="77777777" w:rsidR="00783B93" w:rsidRPr="00AF159B" w:rsidRDefault="006A1DEF" w:rsidP="00AF159B">
      <w:pPr>
        <w:pStyle w:val="Default"/>
        <w:numPr>
          <w:ilvl w:val="0"/>
          <w:numId w:val="9"/>
        </w:numPr>
        <w:spacing w:after="49"/>
        <w:rPr>
          <w:sz w:val="22"/>
          <w:szCs w:val="22"/>
        </w:rPr>
      </w:pPr>
      <w:r>
        <w:rPr>
          <w:sz w:val="22"/>
          <w:szCs w:val="22"/>
        </w:rPr>
        <w:lastRenderedPageBreak/>
        <w:t>In collaboration with relevant academic teams, d</w:t>
      </w:r>
      <w:r w:rsidR="00AF159B" w:rsidRPr="00343C7C">
        <w:rPr>
          <w:sz w:val="22"/>
          <w:szCs w:val="22"/>
        </w:rPr>
        <w:t>esign, enhance and standardise the production of learning resources to support various methodologies and modes of delivery through digital principles.</w:t>
      </w:r>
    </w:p>
    <w:p w14:paraId="71F2A959" w14:textId="1BBE0424" w:rsidR="00A37BA0" w:rsidRDefault="00A37BA0" w:rsidP="00A37BA0">
      <w:pPr>
        <w:pStyle w:val="Default"/>
        <w:numPr>
          <w:ilvl w:val="0"/>
          <w:numId w:val="10"/>
        </w:numPr>
        <w:rPr>
          <w:sz w:val="22"/>
          <w:szCs w:val="22"/>
        </w:rPr>
      </w:pPr>
      <w:r w:rsidRPr="00A37BA0">
        <w:rPr>
          <w:sz w:val="22"/>
          <w:szCs w:val="22"/>
        </w:rPr>
        <w:t xml:space="preserve">Have an accessibility first mindset for all content development. </w:t>
      </w:r>
    </w:p>
    <w:p w14:paraId="0834767C" w14:textId="4173F747" w:rsidR="00A37BA0" w:rsidRDefault="00A37BA0" w:rsidP="00A37BA0">
      <w:pPr>
        <w:pStyle w:val="Default"/>
        <w:rPr>
          <w:sz w:val="22"/>
          <w:szCs w:val="22"/>
        </w:rPr>
      </w:pPr>
    </w:p>
    <w:p w14:paraId="1562887E" w14:textId="77777777" w:rsidR="00783B93" w:rsidRPr="00343C7C" w:rsidRDefault="00783B93" w:rsidP="00783B93">
      <w:pPr>
        <w:pStyle w:val="Default"/>
        <w:rPr>
          <w:sz w:val="22"/>
          <w:szCs w:val="22"/>
          <w:u w:val="single"/>
        </w:rPr>
      </w:pPr>
      <w:r w:rsidRPr="00343C7C">
        <w:rPr>
          <w:sz w:val="22"/>
          <w:szCs w:val="22"/>
          <w:u w:val="single"/>
        </w:rPr>
        <w:t xml:space="preserve">Other: </w:t>
      </w:r>
    </w:p>
    <w:p w14:paraId="001B15D4" w14:textId="77777777" w:rsidR="00472F41" w:rsidRPr="00343C7C" w:rsidRDefault="00472F41" w:rsidP="00783B93">
      <w:pPr>
        <w:pStyle w:val="Default"/>
        <w:rPr>
          <w:sz w:val="22"/>
          <w:szCs w:val="22"/>
          <w:u w:val="single"/>
        </w:rPr>
      </w:pPr>
    </w:p>
    <w:p w14:paraId="2A212781" w14:textId="77777777" w:rsidR="00783B93" w:rsidRPr="00343C7C" w:rsidRDefault="00783B93" w:rsidP="00472F41">
      <w:pPr>
        <w:pStyle w:val="Default"/>
        <w:numPr>
          <w:ilvl w:val="0"/>
          <w:numId w:val="14"/>
        </w:numPr>
        <w:spacing w:after="51"/>
        <w:rPr>
          <w:sz w:val="22"/>
          <w:szCs w:val="22"/>
        </w:rPr>
      </w:pPr>
      <w:r w:rsidRPr="00343C7C">
        <w:rPr>
          <w:sz w:val="22"/>
          <w:szCs w:val="22"/>
        </w:rPr>
        <w:t>Document</w:t>
      </w:r>
      <w:r w:rsidR="00472F41" w:rsidRPr="00343C7C">
        <w:rPr>
          <w:sz w:val="22"/>
          <w:szCs w:val="22"/>
        </w:rPr>
        <w:t xml:space="preserve"> processes and procedures used following version control practices.</w:t>
      </w:r>
    </w:p>
    <w:p w14:paraId="54F55043" w14:textId="77777777" w:rsidR="000C0203" w:rsidRDefault="00783B93" w:rsidP="000C0203">
      <w:pPr>
        <w:pStyle w:val="ListParagraph"/>
        <w:numPr>
          <w:ilvl w:val="0"/>
          <w:numId w:val="9"/>
        </w:numPr>
      </w:pPr>
      <w:r w:rsidRPr="00343C7C">
        <w:t xml:space="preserve">Champion the </w:t>
      </w:r>
      <w:r w:rsidR="00281F68" w:rsidRPr="00343C7C">
        <w:t xml:space="preserve">VLE </w:t>
      </w:r>
      <w:r w:rsidRPr="00343C7C">
        <w:t xml:space="preserve">and promote its possibilities. </w:t>
      </w:r>
    </w:p>
    <w:p w14:paraId="205111D9" w14:textId="77777777" w:rsidR="00CE2996" w:rsidRDefault="00A37BA0" w:rsidP="0042156B">
      <w:pPr>
        <w:pStyle w:val="ListParagraph"/>
        <w:numPr>
          <w:ilvl w:val="0"/>
          <w:numId w:val="14"/>
        </w:numPr>
        <w:spacing w:after="52"/>
      </w:pPr>
      <w:r>
        <w:t>Contribute to reports that contain analysis from Learning Technology systems to evaluate, review, and inform efficient and effective educational solutions.</w:t>
      </w:r>
    </w:p>
    <w:p w14:paraId="5A7DA826" w14:textId="0AF6275F" w:rsidR="00783B93" w:rsidRPr="00CE2996" w:rsidRDefault="00783B93" w:rsidP="0042156B">
      <w:pPr>
        <w:pStyle w:val="ListParagraph"/>
        <w:numPr>
          <w:ilvl w:val="0"/>
          <w:numId w:val="14"/>
        </w:numPr>
        <w:spacing w:after="52"/>
      </w:pPr>
      <w:r w:rsidRPr="00CE2996">
        <w:t>Undertake CPD to</w:t>
      </w:r>
      <w:r w:rsidR="00E96287" w:rsidRPr="00CE2996">
        <w:t xml:space="preserve"> keep up to date with the field, s</w:t>
      </w:r>
      <w:r w:rsidR="00472F41" w:rsidRPr="00CE2996">
        <w:t>taying abreast of the latest trends and developments in digital learning technology</w:t>
      </w:r>
    </w:p>
    <w:p w14:paraId="21A88D94" w14:textId="4308C78F" w:rsidR="00783B93" w:rsidRDefault="00783B93" w:rsidP="00472F41">
      <w:pPr>
        <w:pStyle w:val="Default"/>
        <w:numPr>
          <w:ilvl w:val="0"/>
          <w:numId w:val="14"/>
        </w:numPr>
        <w:rPr>
          <w:sz w:val="22"/>
          <w:szCs w:val="22"/>
        </w:rPr>
      </w:pPr>
      <w:r w:rsidRPr="00343C7C">
        <w:rPr>
          <w:sz w:val="22"/>
          <w:szCs w:val="22"/>
        </w:rPr>
        <w:t xml:space="preserve">Perform miscellaneous support duties as assigned. </w:t>
      </w:r>
    </w:p>
    <w:p w14:paraId="3504C948" w14:textId="77777777" w:rsidR="00783B93" w:rsidRPr="00343C7C" w:rsidRDefault="00783B93" w:rsidP="00783B93">
      <w:pPr>
        <w:pStyle w:val="Default"/>
        <w:rPr>
          <w:sz w:val="22"/>
          <w:szCs w:val="22"/>
        </w:rPr>
      </w:pPr>
    </w:p>
    <w:p w14:paraId="13AAA567" w14:textId="77777777" w:rsidR="00783B93" w:rsidRDefault="00783B93" w:rsidP="00783B93">
      <w:pPr>
        <w:pStyle w:val="Default"/>
        <w:rPr>
          <w:b/>
          <w:bCs/>
          <w:sz w:val="28"/>
          <w:szCs w:val="22"/>
          <w:u w:val="single"/>
        </w:rPr>
      </w:pPr>
      <w:r w:rsidRPr="00F3346B">
        <w:rPr>
          <w:b/>
          <w:bCs/>
          <w:sz w:val="28"/>
          <w:szCs w:val="22"/>
          <w:u w:val="single"/>
        </w:rPr>
        <w:t xml:space="preserve">Essential </w:t>
      </w:r>
      <w:r w:rsidR="00AF159B" w:rsidRPr="00F3346B">
        <w:rPr>
          <w:b/>
          <w:bCs/>
          <w:sz w:val="28"/>
          <w:szCs w:val="22"/>
          <w:u w:val="single"/>
        </w:rPr>
        <w:t>attributes</w:t>
      </w:r>
    </w:p>
    <w:p w14:paraId="14981685" w14:textId="77777777" w:rsidR="00F3346B" w:rsidRPr="00F3346B" w:rsidRDefault="00F3346B" w:rsidP="00783B93">
      <w:pPr>
        <w:pStyle w:val="Default"/>
        <w:rPr>
          <w:sz w:val="28"/>
          <w:szCs w:val="22"/>
          <w:u w:val="single"/>
        </w:rPr>
      </w:pPr>
    </w:p>
    <w:p w14:paraId="2C67B6D9" w14:textId="76A2A118" w:rsidR="00783B93" w:rsidRDefault="00783B93" w:rsidP="002B6364">
      <w:pPr>
        <w:pStyle w:val="Default"/>
        <w:numPr>
          <w:ilvl w:val="0"/>
          <w:numId w:val="13"/>
        </w:numPr>
        <w:spacing w:after="51"/>
        <w:rPr>
          <w:sz w:val="22"/>
          <w:szCs w:val="22"/>
        </w:rPr>
      </w:pPr>
      <w:r w:rsidRPr="00343C7C">
        <w:rPr>
          <w:sz w:val="22"/>
          <w:szCs w:val="22"/>
        </w:rPr>
        <w:t xml:space="preserve">Excellent interpersonal skills and a collaborative, supportive and professional style. </w:t>
      </w:r>
    </w:p>
    <w:p w14:paraId="580B140C" w14:textId="104ADE54" w:rsidR="00BB1C89" w:rsidRPr="00343C7C" w:rsidRDefault="00A37BA0" w:rsidP="002B6364">
      <w:pPr>
        <w:pStyle w:val="Default"/>
        <w:numPr>
          <w:ilvl w:val="0"/>
          <w:numId w:val="13"/>
        </w:numPr>
        <w:spacing w:after="51"/>
        <w:rPr>
          <w:sz w:val="22"/>
          <w:szCs w:val="22"/>
        </w:rPr>
      </w:pPr>
      <w:r w:rsidRPr="00A37BA0">
        <w:rPr>
          <w:sz w:val="22"/>
          <w:szCs w:val="22"/>
        </w:rPr>
        <w:t>Copywriting and copyediting experience</w:t>
      </w:r>
    </w:p>
    <w:p w14:paraId="21DE7E2C" w14:textId="77777777" w:rsidR="00783B93" w:rsidRPr="00343C7C" w:rsidRDefault="00A37BA0" w:rsidP="002B6364">
      <w:pPr>
        <w:pStyle w:val="Default"/>
        <w:numPr>
          <w:ilvl w:val="0"/>
          <w:numId w:val="13"/>
        </w:numPr>
        <w:spacing w:after="51"/>
        <w:rPr>
          <w:sz w:val="22"/>
          <w:szCs w:val="22"/>
        </w:rPr>
      </w:pPr>
      <w:r w:rsidRPr="00A37BA0">
        <w:rPr>
          <w:sz w:val="22"/>
          <w:szCs w:val="22"/>
        </w:rPr>
        <w:t xml:space="preserve">Ability to plan and prioritise own workload. </w:t>
      </w:r>
    </w:p>
    <w:p w14:paraId="6F9B2191" w14:textId="77777777" w:rsidR="00783B93" w:rsidRPr="00343C7C" w:rsidRDefault="00783B93" w:rsidP="002B6364">
      <w:pPr>
        <w:pStyle w:val="Default"/>
        <w:numPr>
          <w:ilvl w:val="0"/>
          <w:numId w:val="12"/>
        </w:numPr>
        <w:spacing w:after="51"/>
        <w:rPr>
          <w:sz w:val="22"/>
          <w:szCs w:val="22"/>
        </w:rPr>
      </w:pPr>
      <w:r w:rsidRPr="00343C7C">
        <w:rPr>
          <w:sz w:val="22"/>
          <w:szCs w:val="22"/>
        </w:rPr>
        <w:t xml:space="preserve">Ability to work independently and use own initiative where appropriate. </w:t>
      </w:r>
    </w:p>
    <w:p w14:paraId="2D63B1BC" w14:textId="77777777" w:rsidR="00783B93" w:rsidRPr="00343C7C" w:rsidRDefault="00783B93" w:rsidP="002B6364">
      <w:pPr>
        <w:pStyle w:val="Default"/>
        <w:numPr>
          <w:ilvl w:val="0"/>
          <w:numId w:val="12"/>
        </w:numPr>
        <w:spacing w:after="51"/>
        <w:rPr>
          <w:sz w:val="22"/>
          <w:szCs w:val="22"/>
        </w:rPr>
      </w:pPr>
      <w:r w:rsidRPr="00343C7C">
        <w:rPr>
          <w:sz w:val="22"/>
          <w:szCs w:val="22"/>
        </w:rPr>
        <w:t xml:space="preserve">Excellent attention to detail. </w:t>
      </w:r>
    </w:p>
    <w:p w14:paraId="64A64F16" w14:textId="77777777" w:rsidR="00783B93" w:rsidRPr="00343C7C" w:rsidRDefault="00783B93" w:rsidP="002B6364">
      <w:pPr>
        <w:pStyle w:val="Default"/>
        <w:numPr>
          <w:ilvl w:val="0"/>
          <w:numId w:val="12"/>
        </w:numPr>
        <w:spacing w:after="51"/>
        <w:rPr>
          <w:sz w:val="22"/>
          <w:szCs w:val="22"/>
        </w:rPr>
      </w:pPr>
      <w:r w:rsidRPr="00343C7C">
        <w:rPr>
          <w:sz w:val="22"/>
          <w:szCs w:val="22"/>
        </w:rPr>
        <w:t xml:space="preserve">Computer literate with skills and knowledge in a variety of learning technology </w:t>
      </w:r>
      <w:r w:rsidR="00472F41" w:rsidRPr="00343C7C">
        <w:rPr>
          <w:sz w:val="22"/>
          <w:szCs w:val="22"/>
        </w:rPr>
        <w:t>p</w:t>
      </w:r>
      <w:r w:rsidRPr="00343C7C">
        <w:rPr>
          <w:sz w:val="22"/>
          <w:szCs w:val="22"/>
        </w:rPr>
        <w:t xml:space="preserve">latforms/applications. </w:t>
      </w:r>
    </w:p>
    <w:p w14:paraId="5B34FE5E" w14:textId="77777777" w:rsidR="00783B93" w:rsidRPr="00343C7C" w:rsidRDefault="00AF159B" w:rsidP="002B6364">
      <w:pPr>
        <w:pStyle w:val="Default"/>
        <w:numPr>
          <w:ilvl w:val="0"/>
          <w:numId w:val="12"/>
        </w:numPr>
        <w:spacing w:after="51"/>
        <w:rPr>
          <w:sz w:val="22"/>
          <w:szCs w:val="22"/>
        </w:rPr>
      </w:pPr>
      <w:r>
        <w:rPr>
          <w:sz w:val="22"/>
          <w:szCs w:val="22"/>
        </w:rPr>
        <w:t>Understand</w:t>
      </w:r>
      <w:r w:rsidR="00783B93" w:rsidRPr="00343C7C">
        <w:rPr>
          <w:sz w:val="22"/>
          <w:szCs w:val="22"/>
        </w:rPr>
        <w:t xml:space="preserve"> accessibility requirements for online learning. </w:t>
      </w:r>
    </w:p>
    <w:p w14:paraId="1B0F5443" w14:textId="77777777" w:rsidR="00783B93" w:rsidRPr="00343C7C" w:rsidRDefault="00783B93" w:rsidP="002B6364">
      <w:pPr>
        <w:pStyle w:val="Default"/>
        <w:numPr>
          <w:ilvl w:val="0"/>
          <w:numId w:val="12"/>
        </w:numPr>
        <w:spacing w:after="51"/>
        <w:rPr>
          <w:sz w:val="22"/>
          <w:szCs w:val="22"/>
        </w:rPr>
      </w:pPr>
      <w:r w:rsidRPr="00343C7C">
        <w:rPr>
          <w:sz w:val="22"/>
          <w:szCs w:val="22"/>
        </w:rPr>
        <w:t xml:space="preserve">Ensure that all data is handled in a sensitive and confidential manner, adhering to any data protection and GDPR requirements where relevant. </w:t>
      </w:r>
    </w:p>
    <w:p w14:paraId="69E11361" w14:textId="77777777" w:rsidR="005063B7" w:rsidRDefault="005063B7" w:rsidP="002B6364">
      <w:pPr>
        <w:pStyle w:val="Default"/>
        <w:numPr>
          <w:ilvl w:val="0"/>
          <w:numId w:val="12"/>
        </w:numPr>
        <w:rPr>
          <w:sz w:val="22"/>
          <w:szCs w:val="22"/>
        </w:rPr>
      </w:pPr>
      <w:r>
        <w:rPr>
          <w:sz w:val="22"/>
          <w:szCs w:val="22"/>
        </w:rPr>
        <w:t>An</w:t>
      </w:r>
      <w:r w:rsidR="000F2B47" w:rsidRPr="000F2B47">
        <w:rPr>
          <w:sz w:val="22"/>
          <w:szCs w:val="22"/>
        </w:rPr>
        <w:t xml:space="preserve"> inclin</w:t>
      </w:r>
      <w:r>
        <w:rPr>
          <w:sz w:val="22"/>
          <w:szCs w:val="22"/>
        </w:rPr>
        <w:t>ation</w:t>
      </w:r>
      <w:r w:rsidR="000F2B47" w:rsidRPr="000F2B47">
        <w:rPr>
          <w:sz w:val="22"/>
          <w:szCs w:val="22"/>
        </w:rPr>
        <w:t xml:space="preserve"> to help people but also </w:t>
      </w:r>
      <w:r>
        <w:rPr>
          <w:sz w:val="22"/>
          <w:szCs w:val="22"/>
        </w:rPr>
        <w:t xml:space="preserve">possess </w:t>
      </w:r>
      <w:r w:rsidR="000F2B47" w:rsidRPr="000F2B47">
        <w:rPr>
          <w:sz w:val="22"/>
          <w:szCs w:val="22"/>
        </w:rPr>
        <w:t xml:space="preserve">the drive </w:t>
      </w:r>
      <w:r>
        <w:rPr>
          <w:sz w:val="22"/>
          <w:szCs w:val="22"/>
        </w:rPr>
        <w:t>to push forward</w:t>
      </w:r>
      <w:r w:rsidR="000F2B47" w:rsidRPr="000F2B47">
        <w:rPr>
          <w:sz w:val="22"/>
          <w:szCs w:val="22"/>
        </w:rPr>
        <w:t xml:space="preserve"> digital projects. </w:t>
      </w:r>
    </w:p>
    <w:p w14:paraId="5B1C1ADF" w14:textId="77777777" w:rsidR="005063B7" w:rsidRDefault="005063B7" w:rsidP="002B6364">
      <w:pPr>
        <w:pStyle w:val="Default"/>
        <w:numPr>
          <w:ilvl w:val="0"/>
          <w:numId w:val="12"/>
        </w:numPr>
        <w:rPr>
          <w:sz w:val="22"/>
          <w:szCs w:val="22"/>
        </w:rPr>
      </w:pPr>
      <w:r>
        <w:rPr>
          <w:sz w:val="22"/>
          <w:szCs w:val="22"/>
        </w:rPr>
        <w:t>A</w:t>
      </w:r>
      <w:r w:rsidR="000F2B47" w:rsidRPr="000F2B47">
        <w:rPr>
          <w:sz w:val="22"/>
          <w:szCs w:val="22"/>
        </w:rPr>
        <w:t xml:space="preserve"> problem solver </w:t>
      </w:r>
    </w:p>
    <w:p w14:paraId="3DB5D5E4" w14:textId="05E9CD45" w:rsidR="000F2B47" w:rsidRPr="00343C7C" w:rsidRDefault="00CE2996" w:rsidP="002B6364">
      <w:pPr>
        <w:pStyle w:val="Default"/>
        <w:numPr>
          <w:ilvl w:val="0"/>
          <w:numId w:val="12"/>
        </w:numPr>
        <w:rPr>
          <w:sz w:val="22"/>
          <w:szCs w:val="22"/>
        </w:rPr>
      </w:pPr>
      <w:r>
        <w:rPr>
          <w:sz w:val="22"/>
          <w:szCs w:val="22"/>
        </w:rPr>
        <w:t>Dedication</w:t>
      </w:r>
      <w:r w:rsidR="005063B7">
        <w:rPr>
          <w:sz w:val="22"/>
          <w:szCs w:val="22"/>
        </w:rPr>
        <w:t xml:space="preserve"> </w:t>
      </w:r>
      <w:r w:rsidR="000F2B47" w:rsidRPr="000F2B47">
        <w:rPr>
          <w:sz w:val="22"/>
          <w:szCs w:val="22"/>
        </w:rPr>
        <w:t>to the student and staff experience.</w:t>
      </w:r>
    </w:p>
    <w:p w14:paraId="0F83D559" w14:textId="77777777" w:rsidR="00783B93" w:rsidRPr="00343C7C" w:rsidRDefault="00783B93" w:rsidP="00783B93">
      <w:pPr>
        <w:pStyle w:val="Default"/>
        <w:rPr>
          <w:sz w:val="22"/>
          <w:szCs w:val="22"/>
        </w:rPr>
      </w:pPr>
    </w:p>
    <w:p w14:paraId="4F9C8375" w14:textId="77777777" w:rsidR="00783B93" w:rsidRDefault="00783B93" w:rsidP="00783B93">
      <w:pPr>
        <w:pStyle w:val="Default"/>
        <w:rPr>
          <w:b/>
          <w:bCs/>
          <w:sz w:val="28"/>
          <w:szCs w:val="22"/>
          <w:u w:val="single"/>
        </w:rPr>
      </w:pPr>
      <w:r w:rsidRPr="00F3346B">
        <w:rPr>
          <w:b/>
          <w:bCs/>
          <w:sz w:val="28"/>
          <w:szCs w:val="22"/>
          <w:u w:val="single"/>
        </w:rPr>
        <w:t xml:space="preserve">Desirable </w:t>
      </w:r>
      <w:r w:rsidR="00AF159B" w:rsidRPr="00F3346B">
        <w:rPr>
          <w:b/>
          <w:bCs/>
          <w:sz w:val="28"/>
          <w:szCs w:val="22"/>
          <w:u w:val="single"/>
        </w:rPr>
        <w:t>attributes</w:t>
      </w:r>
      <w:r w:rsidRPr="00F3346B">
        <w:rPr>
          <w:b/>
          <w:bCs/>
          <w:sz w:val="28"/>
          <w:szCs w:val="22"/>
          <w:u w:val="single"/>
        </w:rPr>
        <w:t xml:space="preserve"> </w:t>
      </w:r>
    </w:p>
    <w:p w14:paraId="426C0E53" w14:textId="77777777" w:rsidR="00F3346B" w:rsidRPr="00F3346B" w:rsidRDefault="00F3346B" w:rsidP="00783B93">
      <w:pPr>
        <w:pStyle w:val="Default"/>
        <w:rPr>
          <w:sz w:val="28"/>
          <w:szCs w:val="22"/>
          <w:u w:val="single"/>
        </w:rPr>
      </w:pPr>
    </w:p>
    <w:p w14:paraId="466E526E" w14:textId="792E0D15" w:rsidR="00783B93" w:rsidRDefault="00A37BA0" w:rsidP="00472F41">
      <w:pPr>
        <w:pStyle w:val="Default"/>
        <w:numPr>
          <w:ilvl w:val="0"/>
          <w:numId w:val="11"/>
        </w:numPr>
        <w:spacing w:after="52"/>
        <w:rPr>
          <w:sz w:val="22"/>
          <w:szCs w:val="22"/>
        </w:rPr>
      </w:pPr>
      <w:r w:rsidRPr="00A37BA0">
        <w:rPr>
          <w:sz w:val="22"/>
          <w:szCs w:val="22"/>
        </w:rPr>
        <w:t xml:space="preserve">Knowledge of CSS and HTML </w:t>
      </w:r>
    </w:p>
    <w:p w14:paraId="727264A5" w14:textId="0FAACA1C" w:rsidR="002B6364" w:rsidRDefault="002B6364" w:rsidP="002B6364">
      <w:pPr>
        <w:pStyle w:val="Default"/>
        <w:numPr>
          <w:ilvl w:val="0"/>
          <w:numId w:val="11"/>
        </w:numPr>
        <w:spacing w:after="51"/>
        <w:rPr>
          <w:sz w:val="22"/>
          <w:szCs w:val="22"/>
        </w:rPr>
      </w:pPr>
      <w:r w:rsidRPr="00A37BA0">
        <w:rPr>
          <w:sz w:val="22"/>
          <w:szCs w:val="22"/>
        </w:rPr>
        <w:t xml:space="preserve">Experience of Moodle administration. </w:t>
      </w:r>
    </w:p>
    <w:p w14:paraId="71D111D4" w14:textId="77777777" w:rsidR="00106E47" w:rsidRDefault="00265240" w:rsidP="00CE2996">
      <w:pPr>
        <w:pStyle w:val="Default"/>
        <w:numPr>
          <w:ilvl w:val="0"/>
          <w:numId w:val="11"/>
        </w:numPr>
        <w:rPr>
          <w:sz w:val="22"/>
          <w:szCs w:val="22"/>
        </w:rPr>
      </w:pPr>
      <w:r>
        <w:rPr>
          <w:sz w:val="22"/>
          <w:szCs w:val="22"/>
        </w:rPr>
        <w:t>Experience of the creation of high-quality instructional videos</w:t>
      </w:r>
    </w:p>
    <w:p w14:paraId="39552484" w14:textId="33E1A058" w:rsidR="00CE2996" w:rsidRPr="00CE2996" w:rsidRDefault="00CE2996" w:rsidP="00CE2996">
      <w:pPr>
        <w:pStyle w:val="Default"/>
        <w:numPr>
          <w:ilvl w:val="0"/>
          <w:numId w:val="11"/>
        </w:numPr>
        <w:rPr>
          <w:sz w:val="22"/>
          <w:szCs w:val="22"/>
        </w:rPr>
      </w:pPr>
      <w:r w:rsidRPr="00343C7C">
        <w:rPr>
          <w:sz w:val="22"/>
          <w:szCs w:val="22"/>
        </w:rPr>
        <w:t xml:space="preserve">A Bachelor level qualification or equivalent and relevant subject area knowledge. </w:t>
      </w:r>
    </w:p>
    <w:p w14:paraId="115D1C5B" w14:textId="77777777" w:rsidR="00783B93" w:rsidRPr="00343C7C" w:rsidRDefault="00783B93" w:rsidP="00472F41">
      <w:pPr>
        <w:pStyle w:val="Default"/>
        <w:numPr>
          <w:ilvl w:val="0"/>
          <w:numId w:val="11"/>
        </w:numPr>
        <w:rPr>
          <w:sz w:val="22"/>
          <w:szCs w:val="22"/>
        </w:rPr>
      </w:pPr>
      <w:r w:rsidRPr="00343C7C">
        <w:rPr>
          <w:sz w:val="22"/>
          <w:szCs w:val="22"/>
        </w:rPr>
        <w:t xml:space="preserve">Understanding the basic issues relating to copyright. </w:t>
      </w:r>
    </w:p>
    <w:p w14:paraId="3C159318" w14:textId="77777777" w:rsidR="00783B93" w:rsidRPr="00343C7C" w:rsidRDefault="00783B93" w:rsidP="00783B93"/>
    <w:sectPr w:rsidR="00783B93" w:rsidRPr="00343C7C">
      <w:head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9BD76E" w16cex:dateUtc="2024-06-27T09:01:11.03Z"/>
  <w16cex:commentExtensible w16cex:durableId="016431F2" w16cex:dateUtc="2024-06-27T09:03:13.387Z"/>
  <w16cex:commentExtensible w16cex:durableId="1039440E" w16cex:dateUtc="2024-06-27T09:04:39.136Z"/>
  <w16cex:commentExtensible w16cex:durableId="41082E08" w16cex:dateUtc="2024-06-27T09:06:04.187Z"/>
  <w16cex:commentExtensible w16cex:durableId="42874900" w16cex:dateUtc="2024-06-27T09:23:36.777Z"/>
  <w16cex:commentExtensible w16cex:durableId="343E026B" w16cex:dateUtc="2024-06-27T09:24:09.581Z"/>
  <w16cex:commentExtensible w16cex:durableId="0592E555" w16cex:dateUtc="2024-06-27T09:24:38.146Z"/>
  <w16cex:commentExtensible w16cex:durableId="017B0EBE" w16cex:dateUtc="2024-06-27T09:25:17.115Z"/>
  <w16cex:commentExtensible w16cex:durableId="60E56C2D" w16cex:dateUtc="2024-06-27T09:27:31.661Z"/>
</w16cex:commentsExtensible>
</file>

<file path=word/commentsIds.xml><?xml version="1.0" encoding="utf-8"?>
<w16cid:commentsIds xmlns:mc="http://schemas.openxmlformats.org/markup-compatibility/2006" xmlns:w16cid="http://schemas.microsoft.com/office/word/2016/wordml/cid" mc:Ignorable="w16cid">
  <w16cid:commentId w16cid:paraId="3E29E50D" w16cid:durableId="7C8DC235"/>
  <w16cid:commentId w16cid:paraId="5366FD52" w16cid:durableId="6FFBF9A8"/>
  <w16cid:commentId w16cid:paraId="25AE9101" w16cid:durableId="10E85D50"/>
  <w16cid:commentId w16cid:paraId="1FDFEA7E" w16cid:durableId="0717254A"/>
  <w16cid:commentId w16cid:paraId="706BB21C" w16cid:durableId="10CA18F1"/>
  <w16cid:commentId w16cid:paraId="53DEBDC1" w16cid:durableId="45393F3E"/>
  <w16cid:commentId w16cid:paraId="7ED2BA4A" w16cid:durableId="189BD76E"/>
  <w16cid:commentId w16cid:paraId="7F12B558" w16cid:durableId="016431F2"/>
  <w16cid:commentId w16cid:paraId="108AA1FA" w16cid:durableId="1039440E"/>
  <w16cid:commentId w16cid:paraId="204439E3" w16cid:durableId="41082E08"/>
  <w16cid:commentId w16cid:paraId="49DD6265" w16cid:durableId="42874900"/>
  <w16cid:commentId w16cid:paraId="48EFE2A6" w16cid:durableId="343E026B"/>
  <w16cid:commentId w16cid:paraId="0760A7D3" w16cid:durableId="0592E555"/>
  <w16cid:commentId w16cid:paraId="0CCBE37E" w16cid:durableId="017B0EBE"/>
  <w16cid:commentId w16cid:paraId="1C256FEF" w16cid:durableId="60E56C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6BCF0" w14:textId="77777777" w:rsidR="00FB5620" w:rsidRDefault="00FB5620" w:rsidP="00FB5620">
      <w:pPr>
        <w:spacing w:after="0" w:line="240" w:lineRule="auto"/>
      </w:pPr>
      <w:r>
        <w:separator/>
      </w:r>
    </w:p>
  </w:endnote>
  <w:endnote w:type="continuationSeparator" w:id="0">
    <w:p w14:paraId="45095F9C" w14:textId="77777777" w:rsidR="00FB5620" w:rsidRDefault="00FB5620" w:rsidP="00FB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76207" w14:textId="77777777" w:rsidR="00FB5620" w:rsidRDefault="00FB5620" w:rsidP="00FB5620">
      <w:pPr>
        <w:spacing w:after="0" w:line="240" w:lineRule="auto"/>
      </w:pPr>
      <w:r>
        <w:separator/>
      </w:r>
    </w:p>
  </w:footnote>
  <w:footnote w:type="continuationSeparator" w:id="0">
    <w:p w14:paraId="727EEB94" w14:textId="77777777" w:rsidR="00FB5620" w:rsidRDefault="00FB5620" w:rsidP="00FB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3A41" w14:textId="755AB5C8" w:rsidR="00FB5620" w:rsidRPr="00FB5620" w:rsidRDefault="00FB5620" w:rsidP="00FB5620">
    <w:pPr>
      <w:pStyle w:val="Header"/>
      <w:jc w:val="center"/>
    </w:pPr>
    <w:r>
      <w:rPr>
        <w:noProof/>
        <w:lang w:eastAsia="en-GB"/>
      </w:rPr>
      <w:drawing>
        <wp:inline distT="0" distB="0" distL="0" distR="0" wp14:anchorId="33FCA315" wp14:editId="6EE601FB">
          <wp:extent cx="1934645" cy="56071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HE_Master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989803" cy="576704"/>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xDN8rlL3" int2:invalidationBookmarkName="" int2:hashCode="PzuZn3MPQbjAOw" int2:id="tLEupZ0r">
      <int2:state int2:type="AugLoop_Text_Critique" int2:value="Rejected"/>
    </int2:bookmark>
    <int2:bookmark int2:bookmarkName="_Int_nlC2cSvQ" int2:invalidationBookmarkName="" int2:hashCode="PzuZn3MPQbjAOw" int2:id="xcJpsgX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5FEC5"/>
    <w:multiLevelType w:val="hybridMultilevel"/>
    <w:tmpl w:val="46A0A7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F660E6"/>
    <w:multiLevelType w:val="hybridMultilevel"/>
    <w:tmpl w:val="7FC21E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4A566"/>
    <w:multiLevelType w:val="hybridMultilevel"/>
    <w:tmpl w:val="10F0A7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30B51"/>
    <w:multiLevelType w:val="hybridMultilevel"/>
    <w:tmpl w:val="A2F0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6704"/>
    <w:multiLevelType w:val="hybridMultilevel"/>
    <w:tmpl w:val="ABA4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60874"/>
    <w:multiLevelType w:val="hybridMultilevel"/>
    <w:tmpl w:val="064E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F1FF7"/>
    <w:multiLevelType w:val="hybridMultilevel"/>
    <w:tmpl w:val="FF8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540CF"/>
    <w:multiLevelType w:val="hybridMultilevel"/>
    <w:tmpl w:val="E97C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E0674"/>
    <w:multiLevelType w:val="hybridMultilevel"/>
    <w:tmpl w:val="81B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C14DA"/>
    <w:multiLevelType w:val="hybridMultilevel"/>
    <w:tmpl w:val="0B854B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7B1939"/>
    <w:multiLevelType w:val="hybridMultilevel"/>
    <w:tmpl w:val="8A32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EC6C5"/>
    <w:multiLevelType w:val="hybridMultilevel"/>
    <w:tmpl w:val="0E6DAF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86F2DEB"/>
    <w:multiLevelType w:val="hybridMultilevel"/>
    <w:tmpl w:val="A11180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7B6289"/>
    <w:multiLevelType w:val="hybridMultilevel"/>
    <w:tmpl w:val="43C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0"/>
  </w:num>
  <w:num w:numId="5">
    <w:abstractNumId w:val="2"/>
  </w:num>
  <w:num w:numId="6">
    <w:abstractNumId w:val="12"/>
  </w:num>
  <w:num w:numId="7">
    <w:abstractNumId w:val="10"/>
  </w:num>
  <w:num w:numId="8">
    <w:abstractNumId w:val="6"/>
  </w:num>
  <w:num w:numId="9">
    <w:abstractNumId w:val="13"/>
  </w:num>
  <w:num w:numId="10">
    <w:abstractNumId w:val="3"/>
  </w:num>
  <w:num w:numId="11">
    <w:abstractNumId w:val="5"/>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C0203"/>
    <w:rsid w:val="000D70FE"/>
    <w:rsid w:val="000E0239"/>
    <w:rsid w:val="000F2B47"/>
    <w:rsid w:val="00106E47"/>
    <w:rsid w:val="00265240"/>
    <w:rsid w:val="00281F68"/>
    <w:rsid w:val="002B6364"/>
    <w:rsid w:val="0031628E"/>
    <w:rsid w:val="00343C7C"/>
    <w:rsid w:val="003A2299"/>
    <w:rsid w:val="00472F41"/>
    <w:rsid w:val="005063B7"/>
    <w:rsid w:val="005A1E8D"/>
    <w:rsid w:val="006A1DEF"/>
    <w:rsid w:val="006D7EE0"/>
    <w:rsid w:val="007026D0"/>
    <w:rsid w:val="00783B93"/>
    <w:rsid w:val="007A1E31"/>
    <w:rsid w:val="008B1C4D"/>
    <w:rsid w:val="009471FD"/>
    <w:rsid w:val="00A37BA0"/>
    <w:rsid w:val="00AF159B"/>
    <w:rsid w:val="00BB1C89"/>
    <w:rsid w:val="00C566CB"/>
    <w:rsid w:val="00CE2996"/>
    <w:rsid w:val="00D306BF"/>
    <w:rsid w:val="00D3718B"/>
    <w:rsid w:val="00DC7A71"/>
    <w:rsid w:val="00E70CB6"/>
    <w:rsid w:val="00E96287"/>
    <w:rsid w:val="00F3346B"/>
    <w:rsid w:val="00F440EE"/>
    <w:rsid w:val="00FB5620"/>
    <w:rsid w:val="00FD1367"/>
    <w:rsid w:val="2FE42C8F"/>
    <w:rsid w:val="3A174BB7"/>
    <w:rsid w:val="3E5AB0FF"/>
    <w:rsid w:val="3FF68160"/>
    <w:rsid w:val="58B64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36C11"/>
  <w15:chartTrackingRefBased/>
  <w15:docId w15:val="{5FA85131-4B47-4516-A26C-3015738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B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2F41"/>
    <w:pPr>
      <w:ind w:left="720"/>
      <w:contextualSpacing/>
    </w:pPr>
  </w:style>
  <w:style w:type="paragraph" w:styleId="BalloonText">
    <w:name w:val="Balloon Text"/>
    <w:basedOn w:val="Normal"/>
    <w:link w:val="BalloonTextChar"/>
    <w:uiPriority w:val="99"/>
    <w:semiHidden/>
    <w:unhideWhenUsed/>
    <w:rsid w:val="00FD1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67"/>
    <w:rPr>
      <w:rFonts w:ascii="Segoe UI" w:hAnsi="Segoe UI" w:cs="Segoe UI"/>
      <w:sz w:val="18"/>
      <w:szCs w:val="18"/>
    </w:rPr>
  </w:style>
  <w:style w:type="character" w:styleId="CommentReference">
    <w:name w:val="annotation reference"/>
    <w:basedOn w:val="DefaultParagraphFont"/>
    <w:uiPriority w:val="99"/>
    <w:semiHidden/>
    <w:unhideWhenUsed/>
    <w:rsid w:val="003A2299"/>
    <w:rPr>
      <w:sz w:val="16"/>
      <w:szCs w:val="16"/>
    </w:rPr>
  </w:style>
  <w:style w:type="paragraph" w:styleId="CommentText">
    <w:name w:val="annotation text"/>
    <w:basedOn w:val="Normal"/>
    <w:link w:val="CommentTextChar"/>
    <w:uiPriority w:val="99"/>
    <w:semiHidden/>
    <w:unhideWhenUsed/>
    <w:rsid w:val="003A2299"/>
    <w:pPr>
      <w:spacing w:line="240" w:lineRule="auto"/>
    </w:pPr>
    <w:rPr>
      <w:sz w:val="20"/>
      <w:szCs w:val="20"/>
    </w:rPr>
  </w:style>
  <w:style w:type="character" w:customStyle="1" w:styleId="CommentTextChar">
    <w:name w:val="Comment Text Char"/>
    <w:basedOn w:val="DefaultParagraphFont"/>
    <w:link w:val="CommentText"/>
    <w:uiPriority w:val="99"/>
    <w:semiHidden/>
    <w:rsid w:val="003A2299"/>
    <w:rPr>
      <w:sz w:val="20"/>
      <w:szCs w:val="20"/>
    </w:rPr>
  </w:style>
  <w:style w:type="paragraph" w:styleId="CommentSubject">
    <w:name w:val="annotation subject"/>
    <w:basedOn w:val="CommentText"/>
    <w:next w:val="CommentText"/>
    <w:link w:val="CommentSubjectChar"/>
    <w:uiPriority w:val="99"/>
    <w:semiHidden/>
    <w:unhideWhenUsed/>
    <w:rsid w:val="003A2299"/>
    <w:rPr>
      <w:b/>
      <w:bCs/>
    </w:rPr>
  </w:style>
  <w:style w:type="character" w:customStyle="1" w:styleId="CommentSubjectChar">
    <w:name w:val="Comment Subject Char"/>
    <w:basedOn w:val="CommentTextChar"/>
    <w:link w:val="CommentSubject"/>
    <w:uiPriority w:val="99"/>
    <w:semiHidden/>
    <w:rsid w:val="003A2299"/>
    <w:rPr>
      <w:b/>
      <w:bCs/>
      <w:sz w:val="20"/>
      <w:szCs w:val="20"/>
    </w:rPr>
  </w:style>
  <w:style w:type="table" w:styleId="TableGrid">
    <w:name w:val="Table Grid"/>
    <w:basedOn w:val="TableNormal"/>
    <w:uiPriority w:val="39"/>
    <w:rsid w:val="00FB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620"/>
  </w:style>
  <w:style w:type="paragraph" w:styleId="Footer">
    <w:name w:val="footer"/>
    <w:basedOn w:val="Normal"/>
    <w:link w:val="FooterChar"/>
    <w:uiPriority w:val="99"/>
    <w:unhideWhenUsed/>
    <w:rsid w:val="00FB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620"/>
  </w:style>
  <w:style w:type="paragraph" w:styleId="NoSpacing">
    <w:name w:val="No Spacing"/>
    <w:uiPriority w:val="1"/>
    <w:qFormat/>
    <w:rsid w:val="006D7EE0"/>
    <w:pPr>
      <w:spacing w:after="0" w:line="240" w:lineRule="auto"/>
    </w:pPr>
  </w:style>
  <w:style w:type="character" w:styleId="Hyperlink">
    <w:name w:val="Hyperlink"/>
    <w:basedOn w:val="DefaultParagraphFont"/>
    <w:uiPriority w:val="99"/>
    <w:unhideWhenUsed/>
    <w:rsid w:val="006D7E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1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3ba263dcfaeb4078"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ghe.ac.uk/college/staff-vacancies" TargetMode="External"/><Relationship Id="rId5" Type="http://schemas.openxmlformats.org/officeDocument/2006/relationships/styles" Target="styles.xml"/><Relationship Id="rId10" Type="http://schemas.openxmlformats.org/officeDocument/2006/relationships/hyperlink" Target="mailto:jobs@dghe.ac.uk" TargetMode="External"/><Relationship Id="R7f4a0a7f651b4f68"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c8249ce6d73c48ec"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719F3CC56034288394292358B9C6A" ma:contentTypeVersion="17" ma:contentTypeDescription="Create a new document." ma:contentTypeScope="" ma:versionID="12ffc779567c25222a1b209e983430aa">
  <xsd:schema xmlns:xsd="http://www.w3.org/2001/XMLSchema" xmlns:xs="http://www.w3.org/2001/XMLSchema" xmlns:p="http://schemas.microsoft.com/office/2006/metadata/properties" xmlns:ns3="1b6e2a4a-2f6e-484e-a6ac-6dfa90387ae1" xmlns:ns4="0a76b178-1644-4d18-9593-cee7f87e854b" targetNamespace="http://schemas.microsoft.com/office/2006/metadata/properties" ma:root="true" ma:fieldsID="a7090d905a4502e3a1bc67e6c4a2878a" ns3:_="" ns4:_="">
    <xsd:import namespace="1b6e2a4a-2f6e-484e-a6ac-6dfa90387ae1"/>
    <xsd:import namespace="0a76b178-1644-4d18-9593-cee7f87e85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e2a4a-2f6e-484e-a6ac-6dfa90387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6b178-1644-4d18-9593-cee7f87e85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6e2a4a-2f6e-484e-a6ac-6dfa90387ae1" xsi:nil="true"/>
  </documentManagement>
</p:properties>
</file>

<file path=customXml/itemProps1.xml><?xml version="1.0" encoding="utf-8"?>
<ds:datastoreItem xmlns:ds="http://schemas.openxmlformats.org/officeDocument/2006/customXml" ds:itemID="{7AACBBCD-D1D4-41DD-9AD8-C8CDA1EE6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e2a4a-2f6e-484e-a6ac-6dfa90387ae1"/>
    <ds:schemaRef ds:uri="0a76b178-1644-4d18-9593-cee7f87e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B67E1-C6C1-47AA-9CA9-BD28BF954443}">
  <ds:schemaRefs>
    <ds:schemaRef ds:uri="http://schemas.microsoft.com/sharepoint/v3/contenttype/forms"/>
  </ds:schemaRefs>
</ds:datastoreItem>
</file>

<file path=customXml/itemProps3.xml><?xml version="1.0" encoding="utf-8"?>
<ds:datastoreItem xmlns:ds="http://schemas.openxmlformats.org/officeDocument/2006/customXml" ds:itemID="{33769685-4C39-42B3-B638-E809837EED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76b178-1644-4d18-9593-cee7f87e854b"/>
    <ds:schemaRef ds:uri="http://purl.org/dc/elements/1.1/"/>
    <ds:schemaRef ds:uri="http://schemas.microsoft.com/office/2006/metadata/properties"/>
    <ds:schemaRef ds:uri="1b6e2a4a-2f6e-484e-a6ac-6dfa90387a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BAYNARD-SMITH;J Sanders</dc:creator>
  <cp:keywords/>
  <dc:description/>
  <cp:lastModifiedBy>SANDERS John</cp:lastModifiedBy>
  <cp:revision>3</cp:revision>
  <cp:lastPrinted>2023-09-19T08:09:00Z</cp:lastPrinted>
  <dcterms:created xsi:type="dcterms:W3CDTF">2024-07-02T11:09:00Z</dcterms:created>
  <dcterms:modified xsi:type="dcterms:W3CDTF">2024-07-02T11:29:00Z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0x01010041C719F3CC56034288394292358B9C6A</vt:lpwstr>
  </property>
</Properties>
</file>